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BC" w:rsidRPr="009574DF" w:rsidRDefault="00291FBC" w:rsidP="00291FB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>Name: ____</w:t>
      </w:r>
      <w:r w:rsidR="009574DF">
        <w:rPr>
          <w:rFonts w:ascii="Arial" w:hAnsi="Arial" w:cs="Arial"/>
          <w:sz w:val="20"/>
          <w:szCs w:val="20"/>
        </w:rPr>
        <w:t>_________</w:t>
      </w:r>
      <w:r w:rsidRPr="009574DF">
        <w:rPr>
          <w:rFonts w:ascii="Arial" w:hAnsi="Arial" w:cs="Arial"/>
          <w:sz w:val="20"/>
          <w:szCs w:val="20"/>
        </w:rPr>
        <w:t>______________</w:t>
      </w:r>
      <w:r w:rsidR="009574DF">
        <w:rPr>
          <w:rFonts w:ascii="Arial" w:hAnsi="Arial" w:cs="Arial"/>
          <w:sz w:val="20"/>
          <w:szCs w:val="20"/>
        </w:rPr>
        <w:t>______</w:t>
      </w:r>
      <w:r w:rsidRPr="009574DF">
        <w:rPr>
          <w:rFonts w:ascii="Arial" w:hAnsi="Arial" w:cs="Arial"/>
          <w:sz w:val="20"/>
          <w:szCs w:val="20"/>
        </w:rPr>
        <w:t>___</w:t>
      </w:r>
      <w:r w:rsidR="009574DF">
        <w:rPr>
          <w:rFonts w:ascii="Arial" w:hAnsi="Arial" w:cs="Arial"/>
          <w:sz w:val="20"/>
          <w:szCs w:val="20"/>
        </w:rPr>
        <w:t>__</w:t>
      </w:r>
      <w:r w:rsidRPr="009574DF">
        <w:rPr>
          <w:rFonts w:ascii="Arial" w:hAnsi="Arial" w:cs="Arial"/>
          <w:sz w:val="20"/>
          <w:szCs w:val="20"/>
        </w:rPr>
        <w:t>_______ Date: __________________</w:t>
      </w:r>
      <w:r w:rsidR="009574DF">
        <w:rPr>
          <w:rFonts w:ascii="Arial" w:hAnsi="Arial" w:cs="Arial"/>
          <w:sz w:val="20"/>
          <w:szCs w:val="20"/>
        </w:rPr>
        <w:t>__________ Period: _____</w:t>
      </w:r>
      <w:r w:rsidRPr="009574DF">
        <w:rPr>
          <w:rFonts w:ascii="Arial" w:hAnsi="Arial" w:cs="Arial"/>
          <w:sz w:val="20"/>
          <w:szCs w:val="20"/>
        </w:rPr>
        <w:t>_</w:t>
      </w:r>
    </w:p>
    <w:p w:rsidR="00291FBC" w:rsidRPr="009574DF" w:rsidRDefault="00291FBC" w:rsidP="00291FB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291FBC" w:rsidRDefault="009574DF" w:rsidP="00291FB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74DF">
        <w:rPr>
          <w:rFonts w:ascii="Arial" w:hAnsi="Arial" w:cs="Arial"/>
          <w:b/>
          <w:sz w:val="20"/>
          <w:szCs w:val="20"/>
          <w:u w:val="single"/>
        </w:rPr>
        <w:t xml:space="preserve">AP </w:t>
      </w:r>
      <w:r>
        <w:rPr>
          <w:rFonts w:ascii="Arial" w:hAnsi="Arial" w:cs="Arial"/>
          <w:b/>
          <w:sz w:val="20"/>
          <w:szCs w:val="20"/>
          <w:u w:val="single"/>
        </w:rPr>
        <w:t xml:space="preserve">Biology </w:t>
      </w:r>
      <w:r w:rsidRPr="009574DF">
        <w:rPr>
          <w:rFonts w:ascii="Arial" w:hAnsi="Arial" w:cs="Arial"/>
          <w:b/>
          <w:sz w:val="20"/>
          <w:szCs w:val="20"/>
          <w:u w:val="single"/>
        </w:rPr>
        <w:t xml:space="preserve">Exam </w:t>
      </w:r>
      <w:proofErr w:type="gramStart"/>
      <w:r w:rsidRPr="009574DF">
        <w:rPr>
          <w:rFonts w:ascii="Arial" w:hAnsi="Arial" w:cs="Arial"/>
          <w:b/>
          <w:sz w:val="20"/>
          <w:szCs w:val="20"/>
          <w:u w:val="single"/>
        </w:rPr>
        <w:t>Review :</w:t>
      </w:r>
      <w:proofErr w:type="gramEnd"/>
      <w:r w:rsidRPr="009574DF">
        <w:rPr>
          <w:rFonts w:ascii="Arial" w:hAnsi="Arial" w:cs="Arial"/>
          <w:b/>
          <w:sz w:val="20"/>
          <w:szCs w:val="20"/>
          <w:u w:val="single"/>
        </w:rPr>
        <w:t xml:space="preserve"> Biochemistry (Unit 1) </w:t>
      </w:r>
    </w:p>
    <w:p w:rsidR="009574DF" w:rsidRDefault="009574DF" w:rsidP="009574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2012-2013 </w:t>
      </w:r>
    </w:p>
    <w:p w:rsidR="009574DF" w:rsidRPr="009574DF" w:rsidRDefault="009574DF" w:rsidP="009574D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91FBC" w:rsidRDefault="00291FBC" w:rsidP="00291FBC">
      <w:p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b/>
          <w:sz w:val="20"/>
          <w:szCs w:val="20"/>
        </w:rPr>
        <w:t xml:space="preserve">Textbook Chapters: </w:t>
      </w:r>
      <w:r w:rsidRPr="009574DF">
        <w:rPr>
          <w:rFonts w:ascii="Arial" w:hAnsi="Arial" w:cs="Arial"/>
          <w:sz w:val="20"/>
          <w:szCs w:val="20"/>
        </w:rPr>
        <w:t>2 (Chemistry of Life), 3 (Properties of Water), 4 (Carbon Chemistry), and 5 (Macromolecules)</w:t>
      </w:r>
    </w:p>
    <w:p w:rsidR="009574DF" w:rsidRDefault="009574DF" w:rsidP="00291FBC">
      <w:pPr>
        <w:spacing w:after="0"/>
        <w:rPr>
          <w:rFonts w:ascii="Arial" w:hAnsi="Arial" w:cs="Arial"/>
          <w:sz w:val="20"/>
          <w:szCs w:val="20"/>
        </w:rPr>
      </w:pPr>
    </w:p>
    <w:p w:rsidR="009574DF" w:rsidRPr="009574DF" w:rsidRDefault="009574DF" w:rsidP="00291FBC">
      <w:pPr>
        <w:spacing w:after="0"/>
        <w:rPr>
          <w:rFonts w:ascii="Arial" w:hAnsi="Arial" w:cs="Arial"/>
          <w:b/>
          <w:sz w:val="20"/>
          <w:szCs w:val="20"/>
        </w:rPr>
      </w:pPr>
      <w:r w:rsidRPr="009574DF">
        <w:rPr>
          <w:rFonts w:ascii="Arial" w:hAnsi="Arial" w:cs="Arial"/>
          <w:b/>
          <w:sz w:val="20"/>
          <w:szCs w:val="20"/>
        </w:rPr>
        <w:t xml:space="preserve">Helpful Videos and Animations: </w:t>
      </w:r>
    </w:p>
    <w:p w:rsidR="009574DF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Biological Molecules - </w:t>
      </w:r>
      <w:hyperlink r:id="rId5" w:history="1">
        <w:r w:rsidRPr="00F05E87">
          <w:rPr>
            <w:rStyle w:val="Hyperlink"/>
            <w:rFonts w:ascii="Arial" w:hAnsi="Arial" w:cs="Arial"/>
            <w:sz w:val="20"/>
            <w:szCs w:val="20"/>
          </w:rPr>
          <w:t>https://www.youtube.com/watch?v=PYH63o10iTE&amp;list=PLFCE4D99C4124A27A</w:t>
        </w:r>
      </w:hyperlink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Nucleic Acids - </w:t>
      </w:r>
      <w:hyperlink r:id="rId6" w:history="1">
        <w:r w:rsidRPr="00F05E87">
          <w:rPr>
            <w:rStyle w:val="Hyperlink"/>
            <w:rFonts w:ascii="Arial" w:hAnsi="Arial" w:cs="Arial"/>
            <w:sz w:val="20"/>
            <w:szCs w:val="20"/>
          </w:rPr>
          <w:t>https://www.youtube.com/watch?v=NNASRkIU5Fw&amp;list=PL7A750281106CD067&amp;index=70</w:t>
        </w:r>
      </w:hyperlink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Lipids - </w:t>
      </w:r>
      <w:hyperlink r:id="rId7" w:history="1">
        <w:r w:rsidRPr="00F05E87">
          <w:rPr>
            <w:rStyle w:val="Hyperlink"/>
            <w:rFonts w:ascii="Arial" w:hAnsi="Arial" w:cs="Arial"/>
            <w:sz w:val="20"/>
            <w:szCs w:val="20"/>
          </w:rPr>
          <w:t>https://www.youtube.com/watch?v=VGHD9e3yRIU&amp;list=PL7A750281106CD067</w:t>
        </w:r>
      </w:hyperlink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Carbohydrates - </w:t>
      </w:r>
      <w:hyperlink r:id="rId8" w:history="1">
        <w:r w:rsidRPr="00F05E87">
          <w:rPr>
            <w:rStyle w:val="Hyperlink"/>
            <w:rFonts w:ascii="Arial" w:hAnsi="Arial" w:cs="Arial"/>
            <w:sz w:val="20"/>
            <w:szCs w:val="20"/>
          </w:rPr>
          <w:t>https://www.youtube.com/watch?v=_zm_DyD6FJ0&amp;list=PL7A750281106CD067</w:t>
        </w:r>
      </w:hyperlink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Proteins – </w:t>
      </w:r>
      <w:hyperlink r:id="rId9" w:history="1">
        <w:r w:rsidRPr="00F05E87">
          <w:rPr>
            <w:rStyle w:val="Hyperlink"/>
            <w:rFonts w:ascii="Arial" w:hAnsi="Arial" w:cs="Arial"/>
            <w:sz w:val="20"/>
            <w:szCs w:val="20"/>
          </w:rPr>
          <w:t>https://www.youtube.com/watch?v=2Jgb_DpaQhM&amp;list=PL7A750281106CD067</w:t>
        </w:r>
      </w:hyperlink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Polymers - </w:t>
      </w:r>
      <w:hyperlink r:id="rId10" w:history="1">
        <w:r w:rsidRPr="00F05E87">
          <w:rPr>
            <w:rStyle w:val="Hyperlink"/>
            <w:rFonts w:ascii="Arial" w:hAnsi="Arial" w:cs="Arial"/>
            <w:sz w:val="20"/>
            <w:szCs w:val="20"/>
          </w:rPr>
          <w:t>https://www.youtube.com/watch?v=VigpwmH7E3M&amp;list=PL7A750281106CD067</w:t>
        </w:r>
      </w:hyperlink>
    </w:p>
    <w:p w:rsidR="00C04726" w:rsidRPr="00C04726" w:rsidRDefault="00C04726" w:rsidP="00C0472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574DF" w:rsidRDefault="009574DF" w:rsidP="009574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Outline:</w:t>
      </w:r>
    </w:p>
    <w:p w:rsidR="00016AEC" w:rsidRPr="00016AEC" w:rsidRDefault="00016AEC" w:rsidP="00016AEC">
      <w:pPr>
        <w:spacing w:after="0"/>
        <w:rPr>
          <w:rFonts w:ascii="Arial" w:hAnsi="Arial" w:cs="Arial"/>
          <w:b/>
          <w:sz w:val="20"/>
          <w:szCs w:val="20"/>
        </w:rPr>
      </w:pPr>
    </w:p>
    <w:p w:rsidR="00250AEF" w:rsidRDefault="00250AE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Molecules and atoms from the environment are necessary to build new molecules</w:t>
      </w:r>
    </w:p>
    <w:p w:rsidR="00250AEF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Carbon (know where it is found in the four macromolecules and how it cycles between the environment and living organisms via the Carbon Cycle… see Ecology Unit)</w:t>
      </w:r>
    </w:p>
    <w:p w:rsidR="00250AEF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Nitrogen (know where it is found in proteins and nucleic acids and how it cycles between the environment and living organisms via the Nitrogen Cycle… see Ecology Unit)</w:t>
      </w:r>
    </w:p>
    <w:p w:rsidR="00250AEF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Phosphorus (know where it is found in lipids and nucleic acids and how it cycles between </w:t>
      </w:r>
      <w:proofErr w:type="spellStart"/>
      <w:r>
        <w:rPr>
          <w:rFonts w:ascii="Arial" w:hAnsi="Arial" w:cs="Arial"/>
          <w:sz w:val="20"/>
          <w:szCs w:val="20"/>
        </w:rPr>
        <w:t>he</w:t>
      </w:r>
      <w:proofErr w:type="spellEnd"/>
      <w:r>
        <w:rPr>
          <w:rFonts w:ascii="Arial" w:hAnsi="Arial" w:cs="Arial"/>
          <w:sz w:val="20"/>
          <w:szCs w:val="20"/>
        </w:rPr>
        <w:t xml:space="preserve"> environment and living organisms via the Phosphorus Cycle… see Ecology Unit)</w:t>
      </w:r>
    </w:p>
    <w:p w:rsidR="00250AEF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Know where/how oxygen, hydrogen, and sulfur are used in the macromolecules </w:t>
      </w:r>
    </w:p>
    <w:p w:rsidR="00250AEF" w:rsidRDefault="00250AEF" w:rsidP="00250AEF">
      <w:pPr>
        <w:pStyle w:val="ListParagraph"/>
        <w:ind w:left="144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CC – 2.A.3: </w:t>
      </w:r>
      <w:r w:rsidRPr="00250AEF">
        <w:rPr>
          <w:rFonts w:ascii="Arial" w:hAnsi="Arial" w:cs="Arial"/>
          <w:b/>
          <w:i/>
          <w:sz w:val="20"/>
          <w:szCs w:val="20"/>
        </w:rPr>
        <w:t>1. Carbon moves from the environment to organisms where it is used to build carbohydrates, proteins, lipids or nucleic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50AEF">
        <w:rPr>
          <w:rFonts w:ascii="Arial" w:hAnsi="Arial" w:cs="Arial"/>
          <w:b/>
          <w:i/>
          <w:sz w:val="20"/>
          <w:szCs w:val="20"/>
        </w:rPr>
        <w:t>acids. Carbon is used in storage compounds and cell formation in all organisms.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50AEF">
        <w:rPr>
          <w:rFonts w:ascii="Arial" w:hAnsi="Arial" w:cs="Arial"/>
          <w:b/>
          <w:i/>
          <w:sz w:val="20"/>
          <w:szCs w:val="20"/>
        </w:rPr>
        <w:t xml:space="preserve"> Nitrogen moves from the environment to organisms where it is used in building proteins and nucleic acids.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50AEF">
        <w:rPr>
          <w:rFonts w:ascii="Arial" w:hAnsi="Arial" w:cs="Arial"/>
          <w:b/>
          <w:i/>
          <w:sz w:val="20"/>
          <w:szCs w:val="20"/>
        </w:rPr>
        <w:t>Phosphorus moves from the environment to organisms where it is used in nucleic acids and certain lipids.</w:t>
      </w:r>
    </w:p>
    <w:p w:rsidR="00250AEF" w:rsidRPr="00250AEF" w:rsidRDefault="00250AEF" w:rsidP="00250AEF">
      <w:pPr>
        <w:pStyle w:val="ListParagraph"/>
        <w:ind w:left="1440"/>
        <w:rPr>
          <w:rFonts w:ascii="Arial" w:hAnsi="Arial" w:cs="Arial"/>
          <w:b/>
          <w:i/>
          <w:sz w:val="20"/>
          <w:szCs w:val="20"/>
        </w:rPr>
      </w:pPr>
    </w:p>
    <w:p w:rsidR="009574DF" w:rsidRPr="00016AEC" w:rsidRDefault="009574D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Bonds: Ionic, Covalent (</w:t>
      </w:r>
      <w:r w:rsidR="00016AEC">
        <w:rPr>
          <w:rFonts w:ascii="Arial" w:hAnsi="Arial" w:cs="Arial"/>
          <w:sz w:val="20"/>
          <w:szCs w:val="20"/>
        </w:rPr>
        <w:t xml:space="preserve">Polar vs. </w:t>
      </w:r>
      <w:proofErr w:type="spellStart"/>
      <w:r w:rsidR="00016AEC">
        <w:rPr>
          <w:rFonts w:ascii="Arial" w:hAnsi="Arial" w:cs="Arial"/>
          <w:sz w:val="20"/>
          <w:szCs w:val="20"/>
        </w:rPr>
        <w:t>Nonpolar</w:t>
      </w:r>
      <w:proofErr w:type="spellEnd"/>
      <w:r w:rsidR="00016AEC">
        <w:rPr>
          <w:rFonts w:ascii="Arial" w:hAnsi="Arial" w:cs="Arial"/>
          <w:sz w:val="20"/>
          <w:szCs w:val="20"/>
        </w:rPr>
        <w:t>), Hydrogen  ; know the</w:t>
      </w:r>
      <w:r>
        <w:rPr>
          <w:rFonts w:ascii="Arial" w:hAnsi="Arial" w:cs="Arial"/>
          <w:sz w:val="20"/>
          <w:szCs w:val="20"/>
        </w:rPr>
        <w:t xml:space="preserve"> </w:t>
      </w:r>
      <w:r w:rsidRPr="00016AEC">
        <w:rPr>
          <w:rFonts w:ascii="Arial" w:hAnsi="Arial" w:cs="Arial"/>
          <w:sz w:val="20"/>
          <w:szCs w:val="20"/>
        </w:rPr>
        <w:t xml:space="preserve">relative strengths of each bond and where they are used in nature </w:t>
      </w:r>
    </w:p>
    <w:p w:rsidR="009574DF" w:rsidRDefault="009574D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Reactions of Life</w:t>
      </w:r>
    </w:p>
    <w:p w:rsidR="009574DF" w:rsidRDefault="009574DF" w:rsidP="009574DF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Dehydration Synthesis (releases water ; used to create polymers connected by covalent bonds ; anabolic ; </w:t>
      </w:r>
      <w:proofErr w:type="spellStart"/>
      <w:r>
        <w:rPr>
          <w:rFonts w:ascii="Arial" w:hAnsi="Arial" w:cs="Arial"/>
          <w:sz w:val="20"/>
          <w:szCs w:val="20"/>
        </w:rPr>
        <w:t>endergonic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9574DF" w:rsidRDefault="009574DF" w:rsidP="009574DF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Hydrolysis (uses water ; used to break polymers into monomers by breaking covalent bonds ; catabolic ; </w:t>
      </w:r>
      <w:proofErr w:type="spellStart"/>
      <w:r>
        <w:rPr>
          <w:rFonts w:ascii="Arial" w:hAnsi="Arial" w:cs="Arial"/>
          <w:sz w:val="20"/>
          <w:szCs w:val="20"/>
        </w:rPr>
        <w:t>exergonic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9574DF" w:rsidRDefault="009574D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Properties of Water</w:t>
      </w:r>
      <w:r w:rsidR="00016AEC">
        <w:rPr>
          <w:rFonts w:ascii="Arial" w:hAnsi="Arial" w:cs="Arial"/>
          <w:sz w:val="20"/>
          <w:szCs w:val="20"/>
        </w:rPr>
        <w:t xml:space="preserve"> (all come from water’s polarity and its ability to form hydrogen bond</w:t>
      </w:r>
      <w:r w:rsidR="00250AEF">
        <w:rPr>
          <w:rFonts w:ascii="Arial" w:hAnsi="Arial" w:cs="Arial"/>
          <w:sz w:val="20"/>
          <w:szCs w:val="20"/>
        </w:rPr>
        <w:t>s ; understand how the structure of the water molecule is related to its function</w:t>
      </w:r>
      <w:r w:rsidR="00016AEC">
        <w:rPr>
          <w:rFonts w:ascii="Arial" w:hAnsi="Arial" w:cs="Arial"/>
          <w:sz w:val="20"/>
          <w:szCs w:val="20"/>
        </w:rPr>
        <w:t xml:space="preserve">) </w:t>
      </w:r>
    </w:p>
    <w:p w:rsidR="009574DF" w:rsidRDefault="009574DF" w:rsidP="009574DF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 xml:space="preserve">Excellent solvent (know how water dissolves polar and ionic compounds </w:t>
      </w:r>
      <w:r w:rsidRPr="009574DF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we have water-based cellular fluids</w:t>
      </w:r>
    </w:p>
    <w:p w:rsidR="009574DF" w:rsidRDefault="009574DF" w:rsidP="009574DF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 xml:space="preserve">hesion and adhesion </w:t>
      </w:r>
      <w:r w:rsidRPr="009574DF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transpiration in plants </w:t>
      </w:r>
    </w:p>
    <w:p w:rsidR="009574DF" w:rsidRDefault="00016AEC" w:rsidP="009574DF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Less dense as a solid </w:t>
      </w:r>
      <w:r w:rsidRPr="00016AE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prevents ponds and lakes from freezing solid</w:t>
      </w:r>
    </w:p>
    <w:p w:rsidR="00016AEC" w:rsidRDefault="00016AEC" w:rsidP="009574DF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High Heat Capacity / Specific Heat </w:t>
      </w:r>
      <w:r w:rsidRPr="00016AE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evaporative cooling (sweating) in animals ; moderates air temperatures near large bodies of water</w:t>
      </w:r>
    </w:p>
    <w:p w:rsidR="00016AEC" w:rsidRDefault="00016AEC" w:rsidP="00016AEC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Macromolecules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Carbohydrates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Monomers = </w:t>
      </w:r>
      <w:proofErr w:type="spellStart"/>
      <w:r>
        <w:rPr>
          <w:rFonts w:ascii="Arial" w:hAnsi="Arial" w:cs="Arial"/>
          <w:sz w:val="20"/>
          <w:szCs w:val="20"/>
        </w:rPr>
        <w:t>monosaccharides</w:t>
      </w:r>
      <w:proofErr w:type="spellEnd"/>
      <w:r>
        <w:rPr>
          <w:rFonts w:ascii="Arial" w:hAnsi="Arial" w:cs="Arial"/>
          <w:sz w:val="20"/>
          <w:szCs w:val="20"/>
        </w:rPr>
        <w:t xml:space="preserve"> (know the basic structure and examples)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Dimers</w:t>
      </w:r>
      <w:proofErr w:type="spellEnd"/>
      <w:r>
        <w:rPr>
          <w:rFonts w:ascii="Arial" w:hAnsi="Arial" w:cs="Arial"/>
          <w:sz w:val="20"/>
          <w:szCs w:val="20"/>
        </w:rPr>
        <w:t xml:space="preserve"> = disaccharides (know the basic structure, how they form, and examples)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Polymers = polysaccharides (know the basic structure, how they form, and the following examples – cellulose, starch, chitin, and glycogen)</w:t>
      </w:r>
    </w:p>
    <w:p w:rsidR="00016AEC" w:rsidRPr="00016AEC" w:rsidRDefault="00016AEC" w:rsidP="00016AEC">
      <w:pPr>
        <w:pStyle w:val="ListParagraph"/>
        <w:spacing w:after="0"/>
        <w:ind w:left="216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Curriculum Connection (CC) – 4.A.1: We did not discuss how the different types of connections between glucose monomers in cellulose and starch chains give these molecules different structures / functions.  </w:t>
      </w:r>
      <w:r w:rsidR="00C04726">
        <w:rPr>
          <w:rFonts w:ascii="Arial" w:hAnsi="Arial" w:cs="Arial"/>
          <w:b/>
          <w:i/>
          <w:sz w:val="20"/>
          <w:szCs w:val="20"/>
        </w:rPr>
        <w:t>Please use Chapter 5 in the textbook to review this concept.</w:t>
      </w:r>
      <w:r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</w:p>
    <w:p w:rsidR="0085380C" w:rsidRPr="0085380C" w:rsidRDefault="00016AEC" w:rsidP="0085380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Lipids 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Basic structure (fatty acid chains and a polar region)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Degree of saturation of fatty acid chains (# of H’s linked to carbons, which is inversely related to the number of hydrogen bonds) </w:t>
      </w:r>
      <w:r w:rsidRPr="0085380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unsaturated fatty acid chains with kinks (liquid at room temperature) vs. saturated straight fatty acid chains (solid at room temperature)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Functions = cell membrane (phospholipids), energy storage (fats, oils), steroid hormones like testosterone and estrogen (variations on a cholesterol 5-ring lipid)  </w:t>
      </w:r>
    </w:p>
    <w:p w:rsidR="00016AEC" w:rsidRPr="008B5803" w:rsidRDefault="008B5803" w:rsidP="008B5803">
      <w:pPr>
        <w:pStyle w:val="ListParagraph"/>
        <w:ind w:left="21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CC</w:t>
      </w:r>
      <w:r w:rsidR="0085380C">
        <w:rPr>
          <w:rFonts w:ascii="Arial" w:hAnsi="Arial" w:cs="Arial"/>
          <w:b/>
          <w:i/>
          <w:sz w:val="20"/>
          <w:szCs w:val="20"/>
        </w:rPr>
        <w:t xml:space="preserve"> – 4.A.1: </w:t>
      </w:r>
      <w:r w:rsidR="0085380C" w:rsidRPr="0085380C">
        <w:rPr>
          <w:rFonts w:ascii="Arial" w:hAnsi="Arial" w:cs="Arial"/>
          <w:b/>
          <w:i/>
          <w:sz w:val="20"/>
          <w:szCs w:val="20"/>
        </w:rPr>
        <w:t xml:space="preserve">In general, lipids are </w:t>
      </w:r>
      <w:proofErr w:type="spellStart"/>
      <w:r w:rsidR="0085380C" w:rsidRPr="0085380C">
        <w:rPr>
          <w:rFonts w:ascii="Arial" w:hAnsi="Arial" w:cs="Arial"/>
          <w:b/>
          <w:i/>
          <w:sz w:val="20"/>
          <w:szCs w:val="20"/>
        </w:rPr>
        <w:t>nonpolar</w:t>
      </w:r>
      <w:proofErr w:type="spellEnd"/>
      <w:r w:rsidR="0085380C" w:rsidRPr="0085380C">
        <w:rPr>
          <w:rFonts w:ascii="Arial" w:hAnsi="Arial" w:cs="Arial"/>
          <w:b/>
          <w:i/>
          <w:sz w:val="20"/>
          <w:szCs w:val="20"/>
        </w:rPr>
        <w:t xml:space="preserve">; however, phospholipids exhibit structural properties, with </w:t>
      </w:r>
      <w:proofErr w:type="gramStart"/>
      <w:r w:rsidR="0085380C" w:rsidRPr="0085380C">
        <w:rPr>
          <w:rFonts w:ascii="Arial" w:hAnsi="Arial" w:cs="Arial"/>
          <w:b/>
          <w:i/>
          <w:sz w:val="20"/>
          <w:szCs w:val="20"/>
        </w:rPr>
        <w:t>polar regions</w:t>
      </w:r>
      <w:proofErr w:type="gramEnd"/>
      <w:r w:rsidR="0085380C" w:rsidRPr="0085380C">
        <w:rPr>
          <w:rFonts w:ascii="Arial" w:hAnsi="Arial" w:cs="Arial"/>
          <w:b/>
          <w:i/>
          <w:sz w:val="20"/>
          <w:szCs w:val="20"/>
        </w:rPr>
        <w:t xml:space="preserve"> that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85380C" w:rsidRPr="008B5803">
        <w:rPr>
          <w:rFonts w:ascii="Arial" w:hAnsi="Arial" w:cs="Arial"/>
          <w:b/>
          <w:i/>
          <w:sz w:val="20"/>
          <w:szCs w:val="20"/>
        </w:rPr>
        <w:t xml:space="preserve">interact with other polar molecules such as water, and with </w:t>
      </w:r>
      <w:proofErr w:type="spellStart"/>
      <w:r w:rsidR="0085380C" w:rsidRPr="008B5803">
        <w:rPr>
          <w:rFonts w:ascii="Arial" w:hAnsi="Arial" w:cs="Arial"/>
          <w:b/>
          <w:i/>
          <w:sz w:val="20"/>
          <w:szCs w:val="20"/>
        </w:rPr>
        <w:t>nonpolar</w:t>
      </w:r>
      <w:proofErr w:type="spellEnd"/>
      <w:r w:rsidR="0085380C" w:rsidRPr="008B5803">
        <w:rPr>
          <w:rFonts w:ascii="Arial" w:hAnsi="Arial" w:cs="Arial"/>
          <w:b/>
          <w:i/>
          <w:sz w:val="20"/>
          <w:szCs w:val="20"/>
        </w:rPr>
        <w:t xml:space="preserve"> regions where differences in saturation determine the structure and function of lipids.</w:t>
      </w:r>
      <w:r w:rsidR="0085380C" w:rsidRPr="008B5803">
        <w:rPr>
          <w:rFonts w:ascii="Arial" w:hAnsi="Arial" w:cs="Arial"/>
          <w:sz w:val="20"/>
          <w:szCs w:val="20"/>
        </w:rPr>
        <w:t xml:space="preserve"> 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Proteins</w:t>
      </w:r>
    </w:p>
    <w:p w:rsidR="0085380C" w:rsidRDefault="0085380C" w:rsidP="0085380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Monomers = amino acids (know the basic structure ; the 20 different amino acids only differ in their R groups)</w:t>
      </w:r>
    </w:p>
    <w:p w:rsidR="0085380C" w:rsidRDefault="0085380C" w:rsidP="0085380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Four levels of structure (primary, secondary, tertiary, and quaternary) = which types of bonds are found in each level? (</w:t>
      </w:r>
      <w:proofErr w:type="gramStart"/>
      <w:r>
        <w:rPr>
          <w:rFonts w:ascii="Arial" w:hAnsi="Arial" w:cs="Arial"/>
          <w:sz w:val="20"/>
          <w:szCs w:val="20"/>
        </w:rPr>
        <w:t>covalent</w:t>
      </w:r>
      <w:proofErr w:type="gramEnd"/>
      <w:r>
        <w:rPr>
          <w:rFonts w:ascii="Arial" w:hAnsi="Arial" w:cs="Arial"/>
          <w:sz w:val="20"/>
          <w:szCs w:val="20"/>
        </w:rPr>
        <w:t xml:space="preserve">, hydrogen, hydrophobic interactions, van </w:t>
      </w:r>
      <w:proofErr w:type="spellStart"/>
      <w:r>
        <w:rPr>
          <w:rFonts w:ascii="Arial" w:hAnsi="Arial" w:cs="Arial"/>
          <w:sz w:val="20"/>
          <w:szCs w:val="20"/>
        </w:rPr>
        <w:t>der</w:t>
      </w:r>
      <w:proofErr w:type="spellEnd"/>
      <w:r>
        <w:rPr>
          <w:rFonts w:ascii="Arial" w:hAnsi="Arial" w:cs="Arial"/>
          <w:sz w:val="20"/>
          <w:szCs w:val="20"/>
        </w:rPr>
        <w:t xml:space="preserve"> Waals forces, ionic bonds, disulfide bridges) and where are the bonds being formed? (</w:t>
      </w:r>
      <w:proofErr w:type="gramStart"/>
      <w:r>
        <w:rPr>
          <w:rFonts w:ascii="Arial" w:hAnsi="Arial" w:cs="Arial"/>
          <w:sz w:val="20"/>
          <w:szCs w:val="20"/>
        </w:rPr>
        <w:t>between</w:t>
      </w:r>
      <w:proofErr w:type="gramEnd"/>
      <w:r>
        <w:rPr>
          <w:rFonts w:ascii="Arial" w:hAnsi="Arial" w:cs="Arial"/>
          <w:sz w:val="20"/>
          <w:szCs w:val="20"/>
        </w:rPr>
        <w:t xml:space="preserve"> adjacent amino and carboxyl groups?  </w:t>
      </w:r>
      <w:proofErr w:type="gramStart"/>
      <w:r>
        <w:rPr>
          <w:rFonts w:ascii="Arial" w:hAnsi="Arial" w:cs="Arial"/>
          <w:sz w:val="20"/>
          <w:szCs w:val="20"/>
        </w:rPr>
        <w:t>between</w:t>
      </w:r>
      <w:proofErr w:type="gramEnd"/>
      <w:r>
        <w:rPr>
          <w:rFonts w:ascii="Arial" w:hAnsi="Arial" w:cs="Arial"/>
          <w:sz w:val="20"/>
          <w:szCs w:val="20"/>
        </w:rPr>
        <w:t xml:space="preserve"> nonadjacent amino and carboxyl groups? </w:t>
      </w:r>
      <w:proofErr w:type="gramStart"/>
      <w:r>
        <w:rPr>
          <w:rFonts w:ascii="Arial" w:hAnsi="Arial" w:cs="Arial"/>
          <w:sz w:val="20"/>
          <w:szCs w:val="20"/>
        </w:rPr>
        <w:t>between</w:t>
      </w:r>
      <w:proofErr w:type="gramEnd"/>
      <w:r>
        <w:rPr>
          <w:rFonts w:ascii="Arial" w:hAnsi="Arial" w:cs="Arial"/>
          <w:sz w:val="20"/>
          <w:szCs w:val="20"/>
        </w:rPr>
        <w:t xml:space="preserve"> R groups?)</w:t>
      </w:r>
    </w:p>
    <w:p w:rsidR="0085380C" w:rsidRDefault="00817212" w:rsidP="0085380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Many functions: enzymes (ex: amylase), structure (ex: keratin), transport (ex: hemoglobin), signaling (ex: </w:t>
      </w:r>
      <w:proofErr w:type="spellStart"/>
      <w:r>
        <w:rPr>
          <w:rFonts w:ascii="Arial" w:hAnsi="Arial" w:cs="Arial"/>
          <w:sz w:val="20"/>
          <w:szCs w:val="20"/>
        </w:rPr>
        <w:t>oxytocin</w:t>
      </w:r>
      <w:proofErr w:type="spellEnd"/>
      <w:r>
        <w:rPr>
          <w:rFonts w:ascii="Arial" w:hAnsi="Arial" w:cs="Arial"/>
          <w:sz w:val="20"/>
          <w:szCs w:val="20"/>
        </w:rPr>
        <w:t xml:space="preserve"> hormone) </w:t>
      </w:r>
    </w:p>
    <w:p w:rsidR="008B5803" w:rsidRPr="008B5803" w:rsidRDefault="008B5803" w:rsidP="008B5803">
      <w:pPr>
        <w:pStyle w:val="ListParagraph"/>
        <w:ind w:left="21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CC – 4.A.1: </w:t>
      </w:r>
      <w:r w:rsidRPr="008B5803">
        <w:rPr>
          <w:rFonts w:ascii="Arial" w:hAnsi="Arial" w:cs="Arial"/>
          <w:b/>
          <w:i/>
          <w:sz w:val="20"/>
          <w:szCs w:val="20"/>
        </w:rPr>
        <w:t>In proteins, the specific order of amino acids in a polypeptide (primary structure) interacts with the environment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to determine the overall shape of the protein, which also involves secondary tertiary and quaternary structure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and, thus, its function. The R group of an amino acid can be categorized by chemical properties (hydrophobic,</w:t>
      </w:r>
    </w:p>
    <w:p w:rsidR="008B5803" w:rsidRPr="008B5803" w:rsidRDefault="008B5803" w:rsidP="008B5803">
      <w:pPr>
        <w:pStyle w:val="ListParagraph"/>
        <w:ind w:left="2160"/>
        <w:rPr>
          <w:rFonts w:ascii="Arial" w:hAnsi="Arial" w:cs="Arial"/>
          <w:b/>
          <w:i/>
          <w:sz w:val="20"/>
          <w:szCs w:val="20"/>
        </w:rPr>
      </w:pPr>
      <w:proofErr w:type="gramStart"/>
      <w:r w:rsidRPr="008B5803">
        <w:rPr>
          <w:rFonts w:ascii="Arial" w:hAnsi="Arial" w:cs="Arial"/>
          <w:b/>
          <w:i/>
          <w:sz w:val="20"/>
          <w:szCs w:val="20"/>
        </w:rPr>
        <w:t>hydrophilic</w:t>
      </w:r>
      <w:proofErr w:type="gramEnd"/>
      <w:r w:rsidRPr="008B5803">
        <w:rPr>
          <w:rFonts w:ascii="Arial" w:hAnsi="Arial" w:cs="Arial"/>
          <w:b/>
          <w:i/>
          <w:sz w:val="20"/>
          <w:szCs w:val="20"/>
        </w:rPr>
        <w:t xml:space="preserve"> and ionic), and the interactions of these R groups determine structure and function of that region of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the protein.</w:t>
      </w:r>
    </w:p>
    <w:p w:rsidR="008B5803" w:rsidRPr="008B5803" w:rsidRDefault="008B5803" w:rsidP="008B5803">
      <w:pPr>
        <w:pStyle w:val="ListParagraph"/>
        <w:ind w:left="2160"/>
        <w:rPr>
          <w:rFonts w:ascii="Arial" w:hAnsi="Arial" w:cs="Arial"/>
          <w:b/>
          <w:i/>
          <w:sz w:val="20"/>
          <w:szCs w:val="20"/>
        </w:rPr>
      </w:pPr>
      <w:r w:rsidRPr="008B5803">
        <w:rPr>
          <w:rFonts w:ascii="Arial" w:hAnsi="Arial" w:cs="Arial"/>
          <w:b/>
          <w:i/>
          <w:sz w:val="20"/>
          <w:szCs w:val="20"/>
        </w:rPr>
        <w:t>Proteins have an amino (NH2) end and a carboxyl (COOH) end, and consist of a linear sequence of amino acids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connected by the formation of peptide bonds by dehydration synthesis between the amino and carboxyl groups of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adjacent monomers.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Nucleic Acids</w:t>
      </w:r>
    </w:p>
    <w:p w:rsidR="008B5803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Monomers = nucleotides (know the basic structure ; made of nitrogenous bases, phosphate groups, and </w:t>
      </w:r>
      <w:proofErr w:type="spellStart"/>
      <w:r>
        <w:rPr>
          <w:rFonts w:ascii="Arial" w:hAnsi="Arial" w:cs="Arial"/>
          <w:sz w:val="20"/>
          <w:szCs w:val="20"/>
        </w:rPr>
        <w:t>deoxyribose</w:t>
      </w:r>
      <w:proofErr w:type="spellEnd"/>
      <w:r>
        <w:rPr>
          <w:rFonts w:ascii="Arial" w:hAnsi="Arial" w:cs="Arial"/>
          <w:sz w:val="20"/>
          <w:szCs w:val="20"/>
        </w:rPr>
        <w:t xml:space="preserve"> sugars)</w:t>
      </w:r>
    </w:p>
    <w:p w:rsidR="008B5803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Polymers = DNA and RNA</w:t>
      </w:r>
    </w:p>
    <w:p w:rsidR="008B5803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DNA, Nucleotides connected in two winding chains to form a double helix structure (how are they connected?)</w:t>
      </w:r>
    </w:p>
    <w:p w:rsidR="008B5803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Function: storage and transmission of genetic information</w:t>
      </w:r>
    </w:p>
    <w:p w:rsidR="008B5803" w:rsidRPr="008B5803" w:rsidRDefault="008B5803" w:rsidP="008B5803">
      <w:pPr>
        <w:pStyle w:val="ListParagraph"/>
        <w:ind w:left="21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CC – 4.A.1: </w:t>
      </w:r>
      <w:r w:rsidRPr="008B5803">
        <w:rPr>
          <w:rFonts w:ascii="Arial" w:hAnsi="Arial" w:cs="Arial"/>
          <w:b/>
          <w:i/>
          <w:sz w:val="20"/>
          <w:szCs w:val="20"/>
        </w:rPr>
        <w:t>In nucleic acids, biological information is encoded in sequences of nucleotide monomers. Each nucleotide has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structural components: a five-carbon sugar (</w:t>
      </w:r>
      <w:proofErr w:type="spellStart"/>
      <w:r w:rsidRPr="008B5803">
        <w:rPr>
          <w:rFonts w:ascii="Arial" w:hAnsi="Arial" w:cs="Arial"/>
          <w:b/>
          <w:i/>
          <w:sz w:val="20"/>
          <w:szCs w:val="20"/>
        </w:rPr>
        <w:t>deoxyribose</w:t>
      </w:r>
      <w:proofErr w:type="spellEnd"/>
      <w:r w:rsidRPr="008B5803">
        <w:rPr>
          <w:rFonts w:ascii="Arial" w:hAnsi="Arial" w:cs="Arial"/>
          <w:b/>
          <w:i/>
          <w:sz w:val="20"/>
          <w:szCs w:val="20"/>
        </w:rPr>
        <w:t xml:space="preserve"> or ribose), a phosphate and a nitrogen base (adenine,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 xml:space="preserve">thymine, guanine, cytosine or </w:t>
      </w:r>
      <w:proofErr w:type="spellStart"/>
      <w:r w:rsidRPr="008B5803">
        <w:rPr>
          <w:rFonts w:ascii="Arial" w:hAnsi="Arial" w:cs="Arial"/>
          <w:b/>
          <w:i/>
          <w:sz w:val="20"/>
          <w:szCs w:val="20"/>
        </w:rPr>
        <w:t>uracil</w:t>
      </w:r>
      <w:proofErr w:type="spellEnd"/>
      <w:r w:rsidRPr="008B5803">
        <w:rPr>
          <w:rFonts w:ascii="Arial" w:hAnsi="Arial" w:cs="Arial"/>
          <w:b/>
          <w:i/>
          <w:sz w:val="20"/>
          <w:szCs w:val="20"/>
        </w:rPr>
        <w:t xml:space="preserve">). DNA and RNA differ in function and differ slightly in </w:t>
      </w:r>
      <w:proofErr w:type="gramStart"/>
      <w:r w:rsidRPr="008B5803">
        <w:rPr>
          <w:rFonts w:ascii="Arial" w:hAnsi="Arial" w:cs="Arial"/>
          <w:b/>
          <w:i/>
          <w:sz w:val="20"/>
          <w:szCs w:val="20"/>
        </w:rPr>
        <w:t>structure,</w:t>
      </w:r>
      <w:proofErr w:type="gramEnd"/>
      <w:r w:rsidRPr="008B5803">
        <w:rPr>
          <w:rFonts w:ascii="Arial" w:hAnsi="Arial" w:cs="Arial"/>
          <w:b/>
          <w:i/>
          <w:sz w:val="20"/>
          <w:szCs w:val="20"/>
        </w:rPr>
        <w:t xml:space="preserve"> and these</w:t>
      </w:r>
    </w:p>
    <w:p w:rsidR="008B5803" w:rsidRDefault="008B5803" w:rsidP="008B5803">
      <w:pPr>
        <w:pStyle w:val="ListParagraph"/>
        <w:spacing w:after="0"/>
        <w:ind w:left="2160"/>
        <w:rPr>
          <w:rFonts w:ascii="Arial" w:hAnsi="Arial" w:cs="Arial"/>
          <w:b/>
          <w:i/>
          <w:sz w:val="20"/>
          <w:szCs w:val="20"/>
        </w:rPr>
      </w:pPr>
      <w:proofErr w:type="gramStart"/>
      <w:r w:rsidRPr="008B5803">
        <w:rPr>
          <w:rFonts w:ascii="Arial" w:hAnsi="Arial" w:cs="Arial"/>
          <w:b/>
          <w:i/>
          <w:sz w:val="20"/>
          <w:szCs w:val="20"/>
        </w:rPr>
        <w:t>structural</w:t>
      </w:r>
      <w:proofErr w:type="gramEnd"/>
      <w:r w:rsidRPr="008B5803">
        <w:rPr>
          <w:rFonts w:ascii="Arial" w:hAnsi="Arial" w:cs="Arial"/>
          <w:b/>
          <w:i/>
          <w:sz w:val="20"/>
          <w:szCs w:val="20"/>
        </w:rPr>
        <w:t xml:space="preserve"> differences account for the differing functions.</w:t>
      </w:r>
    </w:p>
    <w:p w:rsidR="008B5803" w:rsidRPr="008B5803" w:rsidRDefault="008B5803" w:rsidP="008B5803">
      <w:pPr>
        <w:pStyle w:val="ListParagraph"/>
        <w:ind w:left="2160"/>
        <w:rPr>
          <w:rFonts w:ascii="Arial" w:hAnsi="Arial" w:cs="Arial"/>
          <w:b/>
          <w:i/>
          <w:sz w:val="20"/>
          <w:szCs w:val="20"/>
        </w:rPr>
      </w:pPr>
      <w:r w:rsidRPr="008B5803">
        <w:rPr>
          <w:rFonts w:ascii="Arial" w:hAnsi="Arial" w:cs="Arial"/>
          <w:b/>
          <w:i/>
          <w:sz w:val="20"/>
          <w:szCs w:val="20"/>
        </w:rPr>
        <w:t>Nucleic acids have ends, defined by the 3' and 5' carbons of the sugar in the nucleotide, that determine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B5803">
        <w:rPr>
          <w:rFonts w:ascii="Arial" w:hAnsi="Arial" w:cs="Arial"/>
          <w:b/>
          <w:i/>
          <w:sz w:val="20"/>
          <w:szCs w:val="20"/>
        </w:rPr>
        <w:t>the direction in which complementary nucleotides are added during DNA synthesis and the direction in which</w:t>
      </w:r>
      <w:r>
        <w:rPr>
          <w:rFonts w:ascii="Arial" w:hAnsi="Arial" w:cs="Arial"/>
          <w:b/>
          <w:i/>
          <w:sz w:val="20"/>
          <w:szCs w:val="20"/>
        </w:rPr>
        <w:t xml:space="preserve"> t</w:t>
      </w:r>
      <w:r w:rsidRPr="008B5803">
        <w:rPr>
          <w:rFonts w:ascii="Arial" w:hAnsi="Arial" w:cs="Arial"/>
          <w:b/>
          <w:i/>
          <w:sz w:val="20"/>
          <w:szCs w:val="20"/>
        </w:rPr>
        <w:t>ranscription occurs (from 5' to 3').</w:t>
      </w:r>
    </w:p>
    <w:p w:rsidR="001D011E" w:rsidRDefault="001D011E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1D011E" w:rsidRDefault="001D011E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C04726" w:rsidRDefault="00C04726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016AEC" w:rsidRDefault="0050595C" w:rsidP="0050595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Practice Multiple Choice Questions:</w:t>
      </w:r>
    </w:p>
    <w:p w:rsidR="0050595C" w:rsidRDefault="0050595C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50595C" w:rsidRPr="0050595C" w:rsidRDefault="001D011E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 w:rsidR="0050595C" w:rsidRPr="0050595C">
        <w:rPr>
          <w:rFonts w:ascii="Arial" w:hAnsi="Arial" w:cs="Arial"/>
          <w:sz w:val="20"/>
          <w:szCs w:val="20"/>
        </w:rPr>
        <w:t xml:space="preserve">Which of the following is </w:t>
      </w:r>
      <w:r w:rsidR="0050595C" w:rsidRPr="0050595C">
        <w:rPr>
          <w:rFonts w:ascii="Arial" w:hAnsi="Arial" w:cs="Arial"/>
          <w:i/>
          <w:iCs/>
          <w:sz w:val="20"/>
          <w:szCs w:val="20"/>
        </w:rPr>
        <w:t xml:space="preserve">not </w:t>
      </w:r>
      <w:r w:rsidR="0050595C" w:rsidRPr="0050595C">
        <w:rPr>
          <w:rFonts w:ascii="Arial" w:hAnsi="Arial" w:cs="Arial"/>
          <w:sz w:val="20"/>
          <w:szCs w:val="20"/>
        </w:rPr>
        <w:t>a property of carbon?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bonds are limited to single bonds.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has four valence electrons.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can form bonds to various other atoms.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bonds are strong.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t xml:space="preserve">2. What aspect of long carbon chains makes them ideal for forming the backbones of long </w:t>
      </w:r>
      <w:proofErr w:type="spellStart"/>
      <w:r w:rsidRPr="0050595C">
        <w:rPr>
          <w:rFonts w:ascii="Arial" w:hAnsi="Arial" w:cs="Arial"/>
          <w:color w:val="auto"/>
        </w:rPr>
        <w:t>biomolecules</w:t>
      </w:r>
      <w:proofErr w:type="spellEnd"/>
      <w:r w:rsidRPr="0050595C">
        <w:rPr>
          <w:rFonts w:ascii="Arial" w:hAnsi="Arial" w:cs="Arial"/>
          <w:color w:val="auto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carbon atom itself is strong and hard to split.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can form a maximum of five covalent bonds with other atoms.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Carbons can form a maximum of three covalent bonds with other atoms.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covalent bonds are strong.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</w:t>
      </w:r>
      <w:r w:rsidR="0050595C" w:rsidRPr="0050595C">
        <w:rPr>
          <w:rFonts w:ascii="Arial" w:hAnsi="Arial" w:cs="Arial"/>
          <w:color w:val="auto"/>
        </w:rPr>
        <w:t>. The chemical interactions of large hydrocarbons are largely determined by: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their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solubility in water.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their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functional groups.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isomerization</w:t>
            </w:r>
            <w:proofErr w:type="spellEnd"/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these hydrocarbons into other forms.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hydrogens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bonded to the carbon atoms.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="0050595C" w:rsidRPr="0050595C">
        <w:rPr>
          <w:rFonts w:ascii="Arial" w:hAnsi="Arial" w:cs="Arial"/>
          <w:color w:val="auto"/>
        </w:rPr>
        <w:t>. Carbohydrate molecules: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serve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as structural components of human cell walls.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form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the regulatory compounds known as enzymes.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 source of energy.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help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protect vital organs from damage.</w:t>
            </w:r>
          </w:p>
        </w:tc>
      </w:tr>
    </w:tbl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38750" cy="1276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50595C" w:rsidRPr="0050595C">
        <w:rPr>
          <w:rFonts w:ascii="Arial" w:hAnsi="Arial" w:cs="Arial"/>
          <w:color w:val="auto"/>
        </w:rPr>
        <w:t>. The pro</w:t>
      </w:r>
      <w:r>
        <w:rPr>
          <w:rFonts w:ascii="Arial" w:hAnsi="Arial" w:cs="Arial"/>
          <w:color w:val="auto"/>
        </w:rPr>
        <w:t>cess illustrated in the figure above</w:t>
      </w:r>
      <w:r w:rsidR="0050595C" w:rsidRPr="0050595C">
        <w:rPr>
          <w:rFonts w:ascii="Arial" w:hAnsi="Arial" w:cs="Arial"/>
          <w:color w:val="auto"/>
        </w:rPr>
        <w:t xml:space="preserve"> is called: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condensation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protein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synthesis.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hydrolysis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denaturation</w:t>
            </w:r>
            <w:proofErr w:type="spellEnd"/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="0050595C" w:rsidRPr="0050595C">
        <w:rPr>
          <w:rFonts w:ascii="Arial" w:hAnsi="Arial" w:cs="Arial"/>
          <w:color w:val="auto"/>
        </w:rPr>
        <w:t>. The products of the process in Figure 03-01 are: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monosaccharides</w:t>
            </w:r>
            <w:proofErr w:type="spellEnd"/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molecules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glycerol.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representative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a glycoside linkage.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enzymes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D011E" w:rsidRPr="0050595C" w:rsidRDefault="001D011E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="0050595C" w:rsidRPr="0050595C">
        <w:rPr>
          <w:rFonts w:ascii="Arial" w:hAnsi="Arial" w:cs="Arial"/>
          <w:color w:val="auto"/>
        </w:rPr>
        <w:t>. In which of the following reactions must the equivalent of a water molecule be added in order to break a bond?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fatty acids + glycerol </w:t>
            </w:r>
            <w:r w:rsidRPr="0050595C">
              <w:rPr>
                <w:rFonts w:ascii="Arial" w:hAnsi="Arial" w:cs="Arial"/>
                <w:sz w:val="20"/>
                <w:szCs w:val="20"/>
              </w:rPr>
              <w:t> fat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glucose + fructose </w:t>
            </w:r>
            <w:r w:rsidRPr="0050595C">
              <w:rPr>
                <w:rFonts w:ascii="Arial" w:hAnsi="Arial" w:cs="Arial"/>
                <w:sz w:val="20"/>
                <w:szCs w:val="20"/>
              </w:rPr>
              <w:t> sucrose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glycogen </w:t>
            </w:r>
            <w:r w:rsidRPr="0050595C">
              <w:rPr>
                <w:rFonts w:ascii="Arial" w:hAnsi="Arial" w:cs="Arial"/>
                <w:sz w:val="20"/>
                <w:szCs w:val="20"/>
              </w:rPr>
              <w:t> glucose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alanine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glycine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595C">
              <w:rPr>
                <w:rFonts w:ascii="Arial" w:hAnsi="Arial" w:cs="Arial"/>
                <w:sz w:val="20"/>
                <w:szCs w:val="20"/>
              </w:rPr>
              <w:t xml:space="preserve">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dipeptide</w:t>
            </w:r>
            <w:proofErr w:type="spellEnd"/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8</w:t>
      </w:r>
      <w:r w:rsidR="0050595C" w:rsidRPr="0050595C">
        <w:rPr>
          <w:rFonts w:ascii="Arial" w:hAnsi="Arial" w:cs="Arial"/>
          <w:color w:val="auto"/>
        </w:rPr>
        <w:t>. Which of the following illustrates hydrolysis?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the reaction of two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monosaccharides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to form a disaccharide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the reaction of two amino acids to form a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dipeptide</w:t>
            </w:r>
            <w:proofErr w:type="spellEnd"/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a hydrogen atom and a hydroxide ion to form water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a fat to form glycerol and fatty acids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D011E" w:rsidRDefault="001D011E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D45E0" w:rsidRPr="0050595C" w:rsidRDefault="006D45E0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9</w:t>
      </w:r>
      <w:r w:rsidR="0050595C" w:rsidRPr="0050595C">
        <w:rPr>
          <w:rFonts w:ascii="Arial" w:hAnsi="Arial" w:cs="Arial"/>
          <w:color w:val="auto"/>
        </w:rPr>
        <w:t xml:space="preserve">. </w:t>
      </w:r>
      <w:proofErr w:type="spellStart"/>
      <w:r w:rsidR="0050595C" w:rsidRPr="0050595C">
        <w:rPr>
          <w:rFonts w:ascii="Arial" w:hAnsi="Arial" w:cs="Arial"/>
          <w:color w:val="auto"/>
        </w:rPr>
        <w:t>Monosaccharides</w:t>
      </w:r>
      <w:proofErr w:type="spellEnd"/>
      <w:r w:rsidR="0050595C" w:rsidRPr="0050595C">
        <w:rPr>
          <w:rFonts w:ascii="Arial" w:hAnsi="Arial" w:cs="Arial"/>
          <w:color w:val="auto"/>
        </w:rPr>
        <w:t xml:space="preserve"> are water soluble because: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contain a large number of methyl groups.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have a large number of polar hydroxyl groups.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have large numbers of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nonpolar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carbons in their backbones.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can form ring structures.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10</w:t>
      </w:r>
      <w:r w:rsidR="0050595C" w:rsidRPr="0050595C">
        <w:rPr>
          <w:rFonts w:ascii="Arial" w:hAnsi="Arial" w:cs="Arial"/>
          <w:color w:val="auto"/>
        </w:rPr>
        <w:t>. The major function(s) of lipids includes: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storing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energy.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serving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as structural components of cellular membranes.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A, B, and C are correct.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Both A and B.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11</w:t>
      </w:r>
      <w:r w:rsidR="0050595C" w:rsidRPr="0050595C">
        <w:rPr>
          <w:rFonts w:ascii="Arial" w:hAnsi="Arial" w:cs="Arial"/>
          <w:color w:val="auto"/>
        </w:rPr>
        <w:t xml:space="preserve">. A molecule of a saturated </w:t>
      </w:r>
      <w:proofErr w:type="spellStart"/>
      <w:r w:rsidR="0050595C" w:rsidRPr="0050595C">
        <w:rPr>
          <w:rFonts w:ascii="Arial" w:hAnsi="Arial" w:cs="Arial"/>
          <w:color w:val="auto"/>
        </w:rPr>
        <w:t>triacylglycerol</w:t>
      </w:r>
      <w:proofErr w:type="spellEnd"/>
      <w:r w:rsidR="0050595C" w:rsidRPr="0050595C">
        <w:rPr>
          <w:rFonts w:ascii="Arial" w:hAnsi="Arial" w:cs="Arial"/>
          <w:color w:val="auto"/>
        </w:rPr>
        <w:t xml:space="preserve">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maximum number of double bonds between carbons in the fatty acid chains.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maximum number of triple bonds between carbons in the fatty acid chains.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maximum number of hydrogen atoms in the fatty acid chains.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alternating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single and double bonds between carbons in the fatty acid chains.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6D45E0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12</w:t>
      </w:r>
      <w:r w:rsidR="0050595C" w:rsidRPr="0050595C">
        <w:rPr>
          <w:rFonts w:ascii="Arial" w:hAnsi="Arial" w:cs="Arial"/>
          <w:color w:val="auto"/>
        </w:rPr>
        <w:t>. The major difference between a structural lipid and a storage fat is the fact that the structural lipid: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most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commonly contains phosphate.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four fatty acids attached to glucose.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entirely hydrophobic.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194FFE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4514850</wp:posOffset>
                  </wp:positionH>
                  <wp:positionV relativeFrom="paragraph">
                    <wp:posOffset>139700</wp:posOffset>
                  </wp:positionV>
                  <wp:extent cx="1571625" cy="1162050"/>
                  <wp:effectExtent l="19050" t="0" r="9525" b="0"/>
                  <wp:wrapTight wrapText="bothSides">
                    <wp:wrapPolygon edited="0">
                      <wp:start x="-262" y="0"/>
                      <wp:lineTo x="-262" y="21246"/>
                      <wp:lineTo x="21731" y="21246"/>
                      <wp:lineTo x="21731" y="0"/>
                      <wp:lineTo x="-262" y="0"/>
                    </wp:wrapPolygon>
                  </wp:wrapTight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50595C" w:rsidRPr="0050595C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="0050595C" w:rsidRPr="005059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0595C" w:rsidRPr="0050595C">
              <w:rPr>
                <w:rFonts w:ascii="Arial" w:hAnsi="Arial" w:cs="Arial"/>
                <w:sz w:val="20"/>
                <w:szCs w:val="20"/>
              </w:rPr>
              <w:t>nonpolar</w:t>
            </w:r>
            <w:proofErr w:type="spellEnd"/>
            <w:r w:rsidR="0050595C"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13</w:t>
      </w:r>
      <w:r w:rsidR="0050595C" w:rsidRPr="0050595C">
        <w:rPr>
          <w:rFonts w:ascii="Arial" w:hAnsi="Arial" w:cs="Arial"/>
          <w:color w:val="auto"/>
        </w:rPr>
        <w:t xml:space="preserve">. </w:t>
      </w:r>
      <w:proofErr w:type="gramStart"/>
      <w:r w:rsidR="0050595C" w:rsidRPr="0050595C">
        <w:rPr>
          <w:rFonts w:ascii="Arial" w:hAnsi="Arial" w:cs="Arial"/>
          <w:color w:val="auto"/>
        </w:rPr>
        <w:t>The</w:t>
      </w:r>
      <w:proofErr w:type="gramEnd"/>
      <w:r w:rsidR="0050595C" w:rsidRPr="0050595C">
        <w:rPr>
          <w:rFonts w:ascii="Arial" w:hAnsi="Arial" w:cs="Arial"/>
          <w:color w:val="auto"/>
        </w:rPr>
        <w:t xml:space="preserve"> most abundant molecules in this structure are: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526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structural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proteins.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polysaccharides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triacylglycerols</w:t>
            </w:r>
            <w:proofErr w:type="spellEnd"/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phospholipids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14</w:t>
      </w:r>
      <w:r w:rsidR="0050595C" w:rsidRPr="0050595C">
        <w:rPr>
          <w:rFonts w:ascii="Arial" w:hAnsi="Arial" w:cs="Arial"/>
          <w:color w:val="auto"/>
        </w:rPr>
        <w:t>. There are 20 different amino acids in the proteins that make up the tissues of living organisms. The primary difference between these amino acids is in their: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R or variable groups.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number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potassium groups.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number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phosphate groups.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number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asymmetric carbons.</w:t>
            </w:r>
          </w:p>
        </w:tc>
      </w:tr>
    </w:tbl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1613535</wp:posOffset>
            </wp:positionH>
            <wp:positionV relativeFrom="paragraph">
              <wp:posOffset>149225</wp:posOffset>
            </wp:positionV>
            <wp:extent cx="5457825" cy="1838325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8">
        <w:rPr>
          <w:rFonts w:ascii="Arial" w:hAnsi="Arial" w:cs="Arial"/>
          <w:color w:val="auto"/>
        </w:rPr>
        <w:t>15</w:t>
      </w:r>
      <w:r w:rsidRPr="0050595C">
        <w:rPr>
          <w:rFonts w:ascii="Arial" w:hAnsi="Arial" w:cs="Arial"/>
          <w:color w:val="auto"/>
        </w:rPr>
        <w:t>. In Figure 03-02 (below), ionic attractions would form between the R groups of which amino acids?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220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 and 3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 and 4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5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None of the above.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Pr="0050595C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16</w:t>
      </w:r>
      <w:r w:rsidR="0050595C" w:rsidRPr="0050595C">
        <w:rPr>
          <w:rFonts w:ascii="Arial" w:hAnsi="Arial" w:cs="Arial"/>
          <w:color w:val="auto"/>
        </w:rPr>
        <w:t>. Hydrophobic interactions would occur between the R groups of which two amino acids in Figure 03-02?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 and 4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 and 5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6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5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17</w:t>
      </w:r>
      <w:r w:rsidR="0050595C" w:rsidRPr="0050595C">
        <w:rPr>
          <w:rFonts w:ascii="Arial" w:hAnsi="Arial" w:cs="Arial"/>
          <w:color w:val="auto"/>
        </w:rPr>
        <w:t>. Which of the following is responsible for the alpha-helical structure of proteins?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hydrophobic interactions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nonpolar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covalent bonds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1D011E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4419600</wp:posOffset>
                  </wp:positionH>
                  <wp:positionV relativeFrom="paragraph">
                    <wp:posOffset>53975</wp:posOffset>
                  </wp:positionV>
                  <wp:extent cx="2076450" cy="1809750"/>
                  <wp:effectExtent l="1905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0595C" w:rsidRPr="0050595C">
              <w:rPr>
                <w:rFonts w:ascii="Arial" w:hAnsi="Arial" w:cs="Arial"/>
                <w:sz w:val="20"/>
                <w:szCs w:val="20"/>
              </w:rPr>
              <w:t>ionic interactions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18</w:t>
      </w:r>
      <w:r w:rsidR="0050595C" w:rsidRPr="0050595C">
        <w:rPr>
          <w:rFonts w:ascii="Arial" w:hAnsi="Arial" w:cs="Arial"/>
          <w:color w:val="auto"/>
        </w:rPr>
        <w:t xml:space="preserve">.  </w:t>
      </w:r>
      <w:proofErr w:type="gramStart"/>
      <w:r w:rsidR="0050595C" w:rsidRPr="0050595C">
        <w:rPr>
          <w:rFonts w:ascii="Arial" w:hAnsi="Arial" w:cs="Arial"/>
          <w:color w:val="auto"/>
        </w:rPr>
        <w:t>At</w:t>
      </w:r>
      <w:proofErr w:type="gramEnd"/>
      <w:r w:rsidR="0050595C" w:rsidRPr="0050595C">
        <w:rPr>
          <w:rFonts w:ascii="Arial" w:hAnsi="Arial" w:cs="Arial"/>
          <w:color w:val="auto"/>
        </w:rPr>
        <w:t xml:space="preserve"> which level of protein structure are peptide bonds most important?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primary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secondary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quaternary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globular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19</w:t>
      </w:r>
      <w:r w:rsidR="0050595C" w:rsidRPr="0050595C">
        <w:rPr>
          <w:rFonts w:ascii="Arial" w:hAnsi="Arial" w:cs="Arial"/>
          <w:color w:val="auto"/>
        </w:rPr>
        <w:t>. Which of the following would help stabilize a protein the most?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alpha helix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beta pleated sheet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disulfide bonds</w:t>
            </w:r>
          </w:p>
        </w:tc>
      </w:tr>
    </w:tbl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0595C" w:rsidRPr="0050595C" w:rsidRDefault="009D1A78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0595C" w:rsidRPr="0050595C">
        <w:rPr>
          <w:rFonts w:ascii="Arial" w:hAnsi="Arial" w:cs="Arial"/>
          <w:sz w:val="20"/>
          <w:szCs w:val="20"/>
        </w:rPr>
        <w:t xml:space="preserve">.  All of the following types of chemical bonds are responsible for maintaining the tertiary structure of this polypeptide </w:t>
      </w:r>
      <w:r w:rsidR="0050595C" w:rsidRPr="0050595C">
        <w:rPr>
          <w:rFonts w:ascii="Arial" w:hAnsi="Arial" w:cs="Arial"/>
          <w:i/>
          <w:iCs/>
          <w:sz w:val="20"/>
          <w:szCs w:val="20"/>
        </w:rPr>
        <w:t>except</w:t>
      </w:r>
      <w:r w:rsidR="0050595C" w:rsidRPr="0050595C">
        <w:rPr>
          <w:rFonts w:ascii="Arial" w:hAnsi="Arial" w:cs="Arial"/>
          <w:sz w:val="20"/>
          <w:szCs w:val="20"/>
        </w:rPr>
        <w:t>:</w:t>
      </w:r>
    </w:p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10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ionic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peptide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hydrophobic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interactions.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disulfide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bonds.</w:t>
            </w:r>
          </w:p>
        </w:tc>
      </w:tr>
    </w:tbl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1765935</wp:posOffset>
            </wp:positionH>
            <wp:positionV relativeFrom="paragraph">
              <wp:posOffset>150495</wp:posOffset>
            </wp:positionV>
            <wp:extent cx="914400" cy="1514475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8">
        <w:rPr>
          <w:rFonts w:ascii="Arial" w:hAnsi="Arial" w:cs="Arial"/>
          <w:color w:val="auto"/>
        </w:rPr>
        <w:t>21</w:t>
      </w:r>
      <w:r w:rsidRPr="0050595C">
        <w:rPr>
          <w:rFonts w:ascii="Arial" w:hAnsi="Arial" w:cs="Arial"/>
          <w:color w:val="auto"/>
        </w:rPr>
        <w:t>. The following amino acid would be characterized as __________ based on the chemical properties of its side chain.</w:t>
      </w:r>
    </w:p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175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nonpolar</w:t>
            </w:r>
            <w:proofErr w:type="spellEnd"/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acidic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basic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hydrophilic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D011E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187960</wp:posOffset>
            </wp:positionV>
            <wp:extent cx="1552575" cy="1323975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8">
        <w:rPr>
          <w:rFonts w:ascii="Arial" w:hAnsi="Arial" w:cs="Arial"/>
          <w:sz w:val="20"/>
          <w:szCs w:val="20"/>
        </w:rPr>
        <w:t>22</w:t>
      </w:r>
      <w:r w:rsidR="0050595C" w:rsidRPr="0050595C">
        <w:rPr>
          <w:rFonts w:ascii="Arial" w:hAnsi="Arial" w:cs="Arial"/>
          <w:sz w:val="20"/>
          <w:szCs w:val="20"/>
        </w:rPr>
        <w:t>. If the differently shaded portions of this molecule represent different polypeptide chains, then this figure is representative of:</w:t>
      </w:r>
    </w:p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400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amino acid.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quaternary structure of a protein.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steroid hormone.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carotenoid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D011E" w:rsidRPr="0050595C" w:rsidRDefault="001D011E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pStyle w:val="BodyTextIndent3"/>
        <w:tabs>
          <w:tab w:val="clear" w:pos="1080"/>
          <w:tab w:val="left" w:pos="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23</w:t>
      </w:r>
      <w:proofErr w:type="gramStart"/>
      <w:r w:rsidR="0050595C" w:rsidRPr="0050595C">
        <w:rPr>
          <w:rFonts w:ascii="Arial" w:hAnsi="Arial" w:cs="Arial"/>
          <w:color w:val="auto"/>
        </w:rPr>
        <w:t>.Analysis</w:t>
      </w:r>
      <w:proofErr w:type="gramEnd"/>
      <w:r w:rsidR="0050595C" w:rsidRPr="0050595C">
        <w:rPr>
          <w:rFonts w:ascii="Arial" w:hAnsi="Arial" w:cs="Arial"/>
          <w:color w:val="auto"/>
        </w:rPr>
        <w:t xml:space="preserve"> of a certain complex compound shows that it contains phosphate groups, ribose groups, and </w:t>
      </w:r>
      <w:proofErr w:type="spellStart"/>
      <w:r w:rsidR="0050595C" w:rsidRPr="0050595C">
        <w:rPr>
          <w:rFonts w:ascii="Arial" w:hAnsi="Arial" w:cs="Arial"/>
          <w:color w:val="auto"/>
        </w:rPr>
        <w:t>pyrimidines</w:t>
      </w:r>
      <w:proofErr w:type="spellEnd"/>
      <w:r w:rsidR="0050595C" w:rsidRPr="0050595C">
        <w:rPr>
          <w:rFonts w:ascii="Arial" w:hAnsi="Arial" w:cs="Arial"/>
          <w:color w:val="auto"/>
        </w:rPr>
        <w:t>. Based on this information, which of the following is the best description of this compound?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most likely ribonucleic acid.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DNA.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an inorganic compound.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contains thymine.</w:t>
            </w:r>
          </w:p>
        </w:tc>
      </w:tr>
    </w:tbl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C04726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-276225</wp:posOffset>
            </wp:positionV>
            <wp:extent cx="2108835" cy="2667000"/>
            <wp:effectExtent l="19050" t="0" r="571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9D1A78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</w:t>
      </w:r>
      <w:r w:rsidR="0050595C" w:rsidRPr="0050595C">
        <w:rPr>
          <w:rFonts w:ascii="Arial" w:hAnsi="Arial" w:cs="Arial"/>
          <w:sz w:val="20"/>
          <w:szCs w:val="20"/>
        </w:rPr>
        <w:t>. The molecular frag</w:t>
      </w:r>
      <w:r w:rsidR="001D011E">
        <w:rPr>
          <w:rFonts w:ascii="Arial" w:hAnsi="Arial" w:cs="Arial"/>
          <w:sz w:val="20"/>
          <w:szCs w:val="20"/>
        </w:rPr>
        <w:t>ment represented in the figure to the right</w:t>
      </w:r>
      <w:r w:rsidR="0050595C" w:rsidRPr="0050595C">
        <w:rPr>
          <w:rFonts w:ascii="Arial" w:hAnsi="Arial" w:cs="Arial"/>
          <w:sz w:val="20"/>
          <w:szCs w:val="20"/>
        </w:rPr>
        <w:t xml:space="preserve"> is: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634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ATP.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RNA.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nucleotide.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polysaccharide.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keepLines/>
        <w:tabs>
          <w:tab w:val="right" w:pos="-180"/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ind w:left="810" w:hanging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25</w:t>
      </w:r>
      <w:r w:rsidR="0050595C" w:rsidRPr="0050595C">
        <w:rPr>
          <w:rFonts w:ascii="Arial" w:hAnsi="Arial" w:cs="Arial"/>
          <w:sz w:val="20"/>
          <w:szCs w:val="20"/>
        </w:rPr>
        <w:t>. The type of connection between the atoms at the point labeled 1 in Figure 03-03 is: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517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peptide bond.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glycoside linkage.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disulfide bond.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phosphodiester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linkage.</w:t>
            </w:r>
          </w:p>
        </w:tc>
      </w:tr>
    </w:tbl>
    <w:p w:rsidR="0050595C" w:rsidRPr="0050595C" w:rsidRDefault="0050595C" w:rsidP="0050595C">
      <w:pPr>
        <w:pStyle w:val="BodyTextIndent2"/>
        <w:ind w:left="90" w:firstLine="0"/>
        <w:rPr>
          <w:rFonts w:ascii="Arial" w:hAnsi="Arial" w:cs="Arial"/>
          <w:color w:val="auto"/>
        </w:rPr>
      </w:pPr>
    </w:p>
    <w:p w:rsidR="0050595C" w:rsidRPr="0050595C" w:rsidRDefault="001D011E" w:rsidP="0050595C">
      <w:pPr>
        <w:pStyle w:val="BodyTextIndent2"/>
        <w:ind w:firstLine="0"/>
        <w:rPr>
          <w:rFonts w:ascii="Arial" w:hAnsi="Arial" w:cs="Arial"/>
          <w:color w:val="auto"/>
        </w:rPr>
      </w:pPr>
      <w:r>
        <w:rPr>
          <w:rFonts w:ascii="Arial" w:hAnsi="Arial" w:cs="Arial"/>
          <w:noProof/>
          <w:color w:val="aut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146050</wp:posOffset>
            </wp:positionV>
            <wp:extent cx="1905000" cy="1352550"/>
            <wp:effectExtent l="19050" t="0" r="0" b="0"/>
            <wp:wrapTight wrapText="bothSides">
              <wp:wrapPolygon edited="0">
                <wp:start x="-216" y="0"/>
                <wp:lineTo x="-216" y="21296"/>
                <wp:lineTo x="21600" y="21296"/>
                <wp:lineTo x="21600" y="0"/>
                <wp:lineTo x="-216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8">
        <w:rPr>
          <w:rFonts w:ascii="Arial" w:hAnsi="Arial" w:cs="Arial"/>
          <w:color w:val="auto"/>
        </w:rPr>
        <w:t>26</w:t>
      </w:r>
      <w:r w:rsidR="0050595C" w:rsidRPr="0050595C">
        <w:rPr>
          <w:rFonts w:ascii="Arial" w:hAnsi="Arial" w:cs="Arial"/>
          <w:color w:val="auto"/>
        </w:rPr>
        <w:t>. Which portion of the following molecule is easily transferred and therefore responsible for the energy transfer property of this molecule?</w:t>
      </w:r>
    </w:p>
    <w:tbl>
      <w:tblPr>
        <w:tblpPr w:leftFromText="180" w:rightFromText="180" w:vertAnchor="text" w:horzAnchor="page" w:tblpX="1297" w:tblpY="172"/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2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None of the above.</w:t>
            </w:r>
          </w:p>
        </w:tc>
      </w:tr>
    </w:tbl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</w:t>
      </w:r>
      <w:proofErr w:type="gramStart"/>
      <w:r w:rsidR="0050595C" w:rsidRPr="0050595C">
        <w:rPr>
          <w:rFonts w:ascii="Arial" w:hAnsi="Arial" w:cs="Arial"/>
          <w:sz w:val="20"/>
          <w:szCs w:val="20"/>
        </w:rPr>
        <w:t>.Which</w:t>
      </w:r>
      <w:proofErr w:type="gramEnd"/>
      <w:r w:rsidR="0050595C" w:rsidRPr="0050595C">
        <w:rPr>
          <w:rFonts w:ascii="Arial" w:hAnsi="Arial" w:cs="Arial"/>
          <w:sz w:val="20"/>
          <w:szCs w:val="20"/>
        </w:rPr>
        <w:t xml:space="preserve"> monomer is incorrectly matched with the corresponding polymer?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Amino acids are used to build proteins.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Monosaccharides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are used to build polysaccharides.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Fatty acids are used to build nucleic acids.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Glucose molecules are used to build starches.</w:t>
            </w:r>
          </w:p>
        </w:tc>
      </w:tr>
    </w:tbl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</w:t>
      </w:r>
      <w:r w:rsidR="0050595C" w:rsidRPr="0050595C">
        <w:rPr>
          <w:rFonts w:ascii="Arial" w:hAnsi="Arial" w:cs="Arial"/>
          <w:sz w:val="20"/>
          <w:szCs w:val="20"/>
        </w:rPr>
        <w:t>. It takes one calorie of heat to raise the temperature of one gram of water one degree Celsius at sea level. This is referred to as the _______________________ of water.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heat of fusion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heat of vaporization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specific heat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heat of transformation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D011E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5425927</wp:posOffset>
            </wp:positionH>
            <wp:positionV relativeFrom="paragraph">
              <wp:posOffset>247650</wp:posOffset>
            </wp:positionV>
            <wp:extent cx="1174898" cy="742950"/>
            <wp:effectExtent l="19050" t="0" r="6202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898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8">
        <w:rPr>
          <w:rFonts w:ascii="Arial" w:hAnsi="Arial" w:cs="Arial"/>
          <w:sz w:val="20"/>
          <w:szCs w:val="20"/>
        </w:rPr>
        <w:t>29</w:t>
      </w:r>
      <w:r w:rsidR="0050595C" w:rsidRPr="0050595C">
        <w:rPr>
          <w:rFonts w:ascii="Arial" w:hAnsi="Arial" w:cs="Arial"/>
          <w:sz w:val="20"/>
          <w:szCs w:val="20"/>
        </w:rPr>
        <w:t>. Which characteristic of water molecules directly contributes to the remarkable "water walking" success of the aquatic insects pictured in the accompanying figure?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2475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capillary action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95C">
              <w:rPr>
                <w:rFonts w:ascii="Arial" w:hAnsi="Arial" w:cs="Arial"/>
                <w:sz w:val="20"/>
                <w:szCs w:val="20"/>
              </w:rPr>
              <w:t>nonpolar</w:t>
            </w:r>
            <w:proofErr w:type="spellEnd"/>
            <w:r w:rsidRPr="0050595C">
              <w:rPr>
                <w:rFonts w:ascii="Arial" w:hAnsi="Arial" w:cs="Arial"/>
                <w:sz w:val="20"/>
                <w:szCs w:val="20"/>
              </w:rPr>
              <w:t xml:space="preserve"> covalent bonds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ionic bonds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30</w:t>
      </w:r>
      <w:r w:rsidR="0050595C" w:rsidRPr="0050595C">
        <w:rPr>
          <w:rFonts w:ascii="Arial" w:hAnsi="Arial" w:cs="Arial"/>
          <w:sz w:val="20"/>
          <w:szCs w:val="20"/>
        </w:rPr>
        <w:t>. A stalk of celery is placed in a solution of blue colored dye. After one hour, the leaves have blue fluid in their veins. Which property of water is being demonstrated?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adhesion and cohesion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evaporation and cooling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lower density as a solid than as a liquid</w:t>
            </w:r>
          </w:p>
        </w:tc>
      </w:tr>
      <w:tr w:rsidR="0050595C" w:rsidRPr="0050595C" w:rsidTr="00194FF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high specific heat</w:t>
            </w:r>
          </w:p>
        </w:tc>
      </w:tr>
    </w:tbl>
    <w:p w:rsidR="001D011E" w:rsidRPr="0050595C" w:rsidRDefault="001D011E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0595C" w:rsidRPr="0050595C" w:rsidRDefault="009D1A78" w:rsidP="0050595C">
      <w:pPr>
        <w:spacing w:after="0" w:line="240" w:lineRule="auto"/>
        <w:ind w:left="-540" w:firstLine="45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</w:t>
      </w:r>
      <w:r w:rsidR="0050595C" w:rsidRPr="0050595C">
        <w:rPr>
          <w:rFonts w:ascii="Arial" w:hAnsi="Arial" w:cs="Arial"/>
          <w:noProof/>
          <w:sz w:val="20"/>
          <w:szCs w:val="20"/>
        </w:rPr>
        <w:t>1. Which of the following pairs of functional groups characterizes the structure of an amino acid?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30480</wp:posOffset>
            </wp:positionV>
            <wp:extent cx="1412875" cy="2114550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                   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22225</wp:posOffset>
            </wp:positionV>
            <wp:extent cx="5486400" cy="3556000"/>
            <wp:effectExtent l="19050" t="0" r="0" b="0"/>
            <wp:wrapNone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br/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5E0" w:rsidRDefault="006D45E0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5E0" w:rsidRDefault="006D45E0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5E0" w:rsidRDefault="006D45E0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5E0" w:rsidRPr="0050595C" w:rsidRDefault="006D45E0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</w:t>
      </w:r>
      <w:r w:rsidR="0050595C" w:rsidRPr="0050595C">
        <w:rPr>
          <w:rFonts w:ascii="Arial" w:hAnsi="Arial" w:cs="Arial"/>
          <w:sz w:val="20"/>
          <w:szCs w:val="20"/>
        </w:rPr>
        <w:t xml:space="preserve">. This molecule is used to transport oxygen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</w:t>
      </w:r>
      <w:r w:rsidR="0050595C" w:rsidRPr="0050595C">
        <w:rPr>
          <w:rFonts w:ascii="Arial" w:hAnsi="Arial" w:cs="Arial"/>
          <w:sz w:val="20"/>
          <w:szCs w:val="20"/>
        </w:rPr>
        <w:t xml:space="preserve">. Starch is a polymer of this molecule.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</w:t>
      </w:r>
      <w:r w:rsidR="006D45E0">
        <w:rPr>
          <w:rFonts w:ascii="Arial" w:hAnsi="Arial" w:cs="Arial"/>
          <w:sz w:val="20"/>
          <w:szCs w:val="20"/>
        </w:rPr>
        <w:t>. This steroid molecule</w:t>
      </w:r>
      <w:r w:rsidR="0050595C" w:rsidRPr="0050595C">
        <w:rPr>
          <w:rFonts w:ascii="Arial" w:hAnsi="Arial" w:cs="Arial"/>
          <w:sz w:val="20"/>
          <w:szCs w:val="20"/>
        </w:rPr>
        <w:t xml:space="preserve"> is found in cell membranes and is associated with atherosclerosis.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</w:t>
      </w:r>
      <w:r w:rsidR="0050595C" w:rsidRPr="0050595C">
        <w:rPr>
          <w:rFonts w:ascii="Arial" w:hAnsi="Arial" w:cs="Arial"/>
          <w:sz w:val="20"/>
          <w:szCs w:val="20"/>
        </w:rPr>
        <w:t xml:space="preserve">. This molecule could result from the hydrolysis of a protein. 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4585335</wp:posOffset>
            </wp:positionH>
            <wp:positionV relativeFrom="paragraph">
              <wp:posOffset>26670</wp:posOffset>
            </wp:positionV>
            <wp:extent cx="2332990" cy="2702560"/>
            <wp:effectExtent l="19050" t="0" r="0" b="0"/>
            <wp:wrapTight wrapText="bothSides">
              <wp:wrapPolygon edited="0">
                <wp:start x="-176" y="0"/>
                <wp:lineTo x="-176" y="21468"/>
                <wp:lineTo x="21518" y="21468"/>
                <wp:lineTo x="21518" y="0"/>
                <wp:lineTo x="-176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270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</w:t>
      </w:r>
      <w:r w:rsidR="0050595C" w:rsidRPr="0050595C">
        <w:rPr>
          <w:rFonts w:ascii="Arial" w:hAnsi="Arial" w:cs="Arial"/>
          <w:sz w:val="20"/>
          <w:szCs w:val="20"/>
        </w:rPr>
        <w:t xml:space="preserve">. A chemical group that, together with a sugar and a nitrogen base, makes up a nucleotide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</w:t>
      </w:r>
      <w:r w:rsidR="0050595C" w:rsidRPr="0050595C">
        <w:rPr>
          <w:rFonts w:ascii="Arial" w:hAnsi="Arial" w:cs="Arial"/>
          <w:sz w:val="20"/>
          <w:szCs w:val="20"/>
        </w:rPr>
        <w:t xml:space="preserve">. A hydrogen bond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</w:t>
      </w:r>
      <w:r w:rsidR="0050595C" w:rsidRPr="0050595C">
        <w:rPr>
          <w:rFonts w:ascii="Arial" w:hAnsi="Arial" w:cs="Arial"/>
          <w:sz w:val="20"/>
          <w:szCs w:val="20"/>
        </w:rPr>
        <w:t xml:space="preserve">. A </w:t>
      </w:r>
      <w:proofErr w:type="spellStart"/>
      <w:r w:rsidR="0050595C" w:rsidRPr="0050595C">
        <w:rPr>
          <w:rFonts w:ascii="Arial" w:hAnsi="Arial" w:cs="Arial"/>
          <w:sz w:val="20"/>
          <w:szCs w:val="20"/>
        </w:rPr>
        <w:t>pyrimidine</w:t>
      </w:r>
      <w:proofErr w:type="spellEnd"/>
      <w:r w:rsidR="0050595C" w:rsidRPr="0050595C">
        <w:rPr>
          <w:rFonts w:ascii="Arial" w:hAnsi="Arial" w:cs="Arial"/>
          <w:sz w:val="20"/>
          <w:szCs w:val="20"/>
        </w:rPr>
        <w:t xml:space="preserve">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</w:t>
      </w:r>
      <w:r w:rsidR="0050595C" w:rsidRPr="0050595C">
        <w:rPr>
          <w:rFonts w:ascii="Arial" w:hAnsi="Arial" w:cs="Arial"/>
          <w:sz w:val="20"/>
          <w:szCs w:val="20"/>
        </w:rPr>
        <w:t xml:space="preserve">. A 5' carbon of </w:t>
      </w:r>
      <w:proofErr w:type="spellStart"/>
      <w:r w:rsidR="0050595C" w:rsidRPr="0050595C">
        <w:rPr>
          <w:rFonts w:ascii="Arial" w:hAnsi="Arial" w:cs="Arial"/>
          <w:sz w:val="20"/>
          <w:szCs w:val="20"/>
        </w:rPr>
        <w:t>deoxyribose</w:t>
      </w:r>
      <w:proofErr w:type="spellEnd"/>
      <w:r w:rsidR="0050595C" w:rsidRPr="0050595C">
        <w:rPr>
          <w:rFonts w:ascii="Arial" w:hAnsi="Arial" w:cs="Arial"/>
          <w:sz w:val="20"/>
          <w:szCs w:val="20"/>
        </w:rPr>
        <w:t xml:space="preserve"> </w:t>
      </w: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</w:t>
      </w:r>
      <w:r w:rsidR="0050595C" w:rsidRPr="0050595C">
        <w:rPr>
          <w:rFonts w:ascii="Arial" w:hAnsi="Arial" w:cs="Arial"/>
          <w:sz w:val="20"/>
          <w:szCs w:val="20"/>
        </w:rPr>
        <w:t xml:space="preserve">. Most likely to be broken during replication </w:t>
      </w:r>
    </w:p>
    <w:p w:rsidR="0050595C" w:rsidRPr="0050595C" w:rsidRDefault="0050595C" w:rsidP="0050595C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</w:t>
      </w:r>
      <w:r w:rsidR="0050595C" w:rsidRPr="0050595C">
        <w:rPr>
          <w:rFonts w:ascii="Arial" w:hAnsi="Arial" w:cs="Arial"/>
          <w:sz w:val="20"/>
          <w:szCs w:val="20"/>
        </w:rPr>
        <w:t>. A feature of organic compounds NOT found in inorganic compounds is the presence of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</w:t>
      </w:r>
      <w:proofErr w:type="gramStart"/>
      <w:r w:rsidRPr="0050595C">
        <w:rPr>
          <w:rFonts w:ascii="Arial" w:hAnsi="Arial" w:cs="Arial"/>
          <w:sz w:val="20"/>
          <w:szCs w:val="20"/>
        </w:rPr>
        <w:t>)ionizing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chemical groups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(B) </w:t>
      </w:r>
      <w:proofErr w:type="gramStart"/>
      <w:r w:rsidRPr="0050595C">
        <w:rPr>
          <w:rFonts w:ascii="Arial" w:hAnsi="Arial" w:cs="Arial"/>
          <w:sz w:val="20"/>
          <w:szCs w:val="20"/>
        </w:rPr>
        <w:t>electrons</w:t>
      </w:r>
      <w:proofErr w:type="gramEnd"/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(C)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atoms covalently bonded to each other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(D) </w:t>
      </w:r>
      <w:proofErr w:type="gramStart"/>
      <w:r w:rsidRPr="0050595C">
        <w:rPr>
          <w:rFonts w:ascii="Arial" w:hAnsi="Arial" w:cs="Arial"/>
          <w:sz w:val="20"/>
          <w:szCs w:val="20"/>
        </w:rPr>
        <w:t>oxygen</w:t>
      </w:r>
      <w:proofErr w:type="gramEnd"/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</w:t>
      </w:r>
      <w:r w:rsidR="0050595C" w:rsidRPr="0050595C">
        <w:rPr>
          <w:rFonts w:ascii="Arial" w:hAnsi="Arial" w:cs="Arial"/>
          <w:sz w:val="20"/>
          <w:szCs w:val="20"/>
        </w:rPr>
        <w:t xml:space="preserve">. The carbon 'that makes up organic molecules in plants is derived </w:t>
      </w:r>
      <w:r w:rsidR="0050595C" w:rsidRPr="0050595C">
        <w:rPr>
          <w:rFonts w:ascii="Arial" w:hAnsi="Arial" w:cs="Arial"/>
          <w:sz w:val="20"/>
          <w:szCs w:val="20"/>
          <w:u w:val="single"/>
        </w:rPr>
        <w:t>directly</w:t>
      </w:r>
      <w:r w:rsidR="0050595C" w:rsidRPr="0050595C">
        <w:rPr>
          <w:rFonts w:ascii="Arial" w:hAnsi="Arial" w:cs="Arial"/>
          <w:sz w:val="20"/>
          <w:szCs w:val="20"/>
        </w:rPr>
        <w:t xml:space="preserve"> from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(A) </w:t>
      </w:r>
      <w:proofErr w:type="gramStart"/>
      <w:r w:rsidRPr="0050595C">
        <w:rPr>
          <w:rFonts w:ascii="Arial" w:hAnsi="Arial" w:cs="Arial"/>
          <w:sz w:val="20"/>
          <w:szCs w:val="20"/>
        </w:rPr>
        <w:t>combustion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of fuels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(B)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fixed in photosynthesis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(C)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dioxide produced in respiration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(D)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in the lithosphere 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</w:t>
      </w:r>
      <w:r w:rsidR="0050595C" w:rsidRPr="0050595C">
        <w:rPr>
          <w:rFonts w:ascii="Arial" w:hAnsi="Arial" w:cs="Arial"/>
          <w:sz w:val="20"/>
          <w:szCs w:val="20"/>
        </w:rPr>
        <w:t>. Which of the following macromolecules is primarily responsible for the insolubility of cell membranes in water?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(A) Starch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(B)Cellulose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(C) Protein</w:t>
      </w:r>
    </w:p>
    <w:p w:rsid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(D) </w:t>
      </w:r>
      <w:proofErr w:type="spellStart"/>
      <w:r w:rsidRPr="0050595C">
        <w:rPr>
          <w:rFonts w:ascii="Arial" w:hAnsi="Arial" w:cs="Arial"/>
          <w:sz w:val="20"/>
          <w:szCs w:val="20"/>
        </w:rPr>
        <w:t>Phospholipid</w:t>
      </w:r>
      <w:proofErr w:type="spellEnd"/>
    </w:p>
    <w:p w:rsidR="006D45E0" w:rsidRPr="0050595C" w:rsidRDefault="006D45E0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9D1A78" w:rsidP="00505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</w:t>
      </w:r>
      <w:r w:rsidR="0050595C" w:rsidRPr="0050595C">
        <w:rPr>
          <w:rFonts w:ascii="Arial" w:hAnsi="Arial" w:cs="Arial"/>
          <w:sz w:val="20"/>
          <w:szCs w:val="20"/>
        </w:rPr>
        <w:t>. Which of the following is responsible for the cohesive property of water?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(A) Hydrogen bonds between the oxygen atoms of two adjacent water molecules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(B)Covalent bonds between the hydrogen atoms of two adjacent water molecules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(C) Hydrogen bonds between the oxygen atom of one water molecule and a hydrogen atom of another water molecule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(D) Covalent bonds between the oxygen atom of one water molecule and a hydrogen atom of another water molecule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6D45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156845</wp:posOffset>
            </wp:positionV>
            <wp:extent cx="2895600" cy="2300605"/>
            <wp:effectExtent l="1905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0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1259840</wp:posOffset>
            </wp:positionV>
            <wp:extent cx="1494155" cy="3223895"/>
            <wp:effectExtent l="19050" t="0" r="0" b="0"/>
            <wp:wrapTight wrapText="bothSides">
              <wp:wrapPolygon edited="0">
                <wp:start x="-275" y="0"/>
                <wp:lineTo x="-275" y="21443"/>
                <wp:lineTo x="21481" y="21443"/>
                <wp:lineTo x="21481" y="0"/>
                <wp:lineTo x="-275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322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A78">
        <w:rPr>
          <w:rFonts w:ascii="Arial" w:hAnsi="Arial" w:cs="Arial"/>
          <w:color w:val="auto"/>
        </w:rPr>
        <w:t xml:space="preserve">45. Lipid. </w:t>
      </w:r>
      <w:r w:rsidR="009D1A78">
        <w:rPr>
          <w:rFonts w:ascii="Arial" w:hAnsi="Arial" w:cs="Arial"/>
          <w:color w:val="auto"/>
        </w:rPr>
        <w:br/>
        <w:t xml:space="preserve">46. Functional protein. </w:t>
      </w:r>
      <w:r w:rsidR="009D1A78">
        <w:rPr>
          <w:rFonts w:ascii="Arial" w:hAnsi="Arial" w:cs="Arial"/>
          <w:color w:val="auto"/>
        </w:rPr>
        <w:br/>
        <w:t xml:space="preserve">47. Nucleotide. </w:t>
      </w:r>
      <w:r w:rsidR="009D1A78">
        <w:rPr>
          <w:rFonts w:ascii="Arial" w:hAnsi="Arial" w:cs="Arial"/>
          <w:color w:val="auto"/>
        </w:rPr>
        <w:br/>
        <w:t xml:space="preserve">48. Polysaccharide. </w:t>
      </w:r>
      <w:r w:rsidR="009D1A78">
        <w:rPr>
          <w:rFonts w:ascii="Arial" w:hAnsi="Arial" w:cs="Arial"/>
          <w:color w:val="auto"/>
        </w:rPr>
        <w:br/>
        <w:t xml:space="preserve">49. Monosaccharide. </w:t>
      </w:r>
      <w:r w:rsidR="009D1A78">
        <w:rPr>
          <w:rFonts w:ascii="Arial" w:hAnsi="Arial" w:cs="Arial"/>
          <w:color w:val="auto"/>
        </w:rPr>
        <w:br/>
        <w:t xml:space="preserve">50. Polymer </w:t>
      </w:r>
      <w:r w:rsidR="009D1A78">
        <w:rPr>
          <w:rFonts w:ascii="Arial" w:hAnsi="Arial" w:cs="Arial"/>
          <w:color w:val="auto"/>
        </w:rPr>
        <w:br/>
        <w:t>51</w:t>
      </w:r>
      <w:r w:rsidRPr="0050595C">
        <w:rPr>
          <w:rFonts w:ascii="Arial" w:hAnsi="Arial" w:cs="Arial"/>
          <w:color w:val="auto"/>
        </w:rPr>
        <w:t xml:space="preserve">. Tertiary (protein) structure </w:t>
      </w:r>
      <w:r w:rsidRPr="0050595C">
        <w:rPr>
          <w:rFonts w:ascii="Arial" w:hAnsi="Arial" w:cs="Arial"/>
          <w:color w:val="auto"/>
        </w:rPr>
        <w:br/>
      </w: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9D1A78" w:rsidP="0050595C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52</w:t>
      </w:r>
      <w:r w:rsidR="0050595C" w:rsidRPr="0050595C">
        <w:rPr>
          <w:rFonts w:ascii="Arial" w:hAnsi="Arial" w:cs="Arial"/>
          <w:color w:val="auto"/>
        </w:rPr>
        <w:t xml:space="preserve">. </w:t>
      </w:r>
      <w:proofErr w:type="spellStart"/>
      <w:r w:rsidR="0050595C" w:rsidRPr="0050595C">
        <w:rPr>
          <w:rFonts w:ascii="Arial" w:hAnsi="Arial" w:cs="Arial"/>
          <w:color w:val="auto"/>
        </w:rPr>
        <w:t>Deoxyribose</w:t>
      </w:r>
      <w:proofErr w:type="spellEnd"/>
      <w:r w:rsidR="0050595C" w:rsidRPr="0050595C">
        <w:rPr>
          <w:rFonts w:ascii="Arial" w:hAnsi="Arial" w:cs="Arial"/>
          <w:color w:val="auto"/>
        </w:rPr>
        <w:t xml:space="preserve"> sugar.</w:t>
      </w:r>
    </w:p>
    <w:p w:rsidR="0050595C" w:rsidRPr="0050595C" w:rsidRDefault="009D1A78" w:rsidP="0050595C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53</w:t>
      </w:r>
      <w:proofErr w:type="gramStart"/>
      <w:r w:rsidR="0050595C" w:rsidRPr="0050595C">
        <w:rPr>
          <w:rFonts w:ascii="Arial" w:hAnsi="Arial" w:cs="Arial"/>
          <w:color w:val="auto"/>
        </w:rPr>
        <w:t>.Thymine</w:t>
      </w:r>
      <w:proofErr w:type="gramEnd"/>
      <w:r w:rsidR="0050595C" w:rsidRPr="0050595C">
        <w:rPr>
          <w:rFonts w:ascii="Arial" w:hAnsi="Arial" w:cs="Arial"/>
          <w:color w:val="auto"/>
        </w:rPr>
        <w:t xml:space="preserve">. </w:t>
      </w:r>
    </w:p>
    <w:p w:rsidR="0050595C" w:rsidRPr="0050595C" w:rsidRDefault="009D1A78" w:rsidP="0050595C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54</w:t>
      </w:r>
      <w:proofErr w:type="gramStart"/>
      <w:r>
        <w:rPr>
          <w:rFonts w:ascii="Arial" w:hAnsi="Arial" w:cs="Arial"/>
          <w:color w:val="auto"/>
        </w:rPr>
        <w:t>.Guanine</w:t>
      </w:r>
      <w:proofErr w:type="gramEnd"/>
      <w:r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br/>
        <w:t>55</w:t>
      </w:r>
      <w:proofErr w:type="gramStart"/>
      <w:r w:rsidR="0050595C" w:rsidRPr="0050595C">
        <w:rPr>
          <w:rFonts w:ascii="Arial" w:hAnsi="Arial" w:cs="Arial"/>
          <w:color w:val="auto"/>
        </w:rPr>
        <w:t>.Phosphate</w:t>
      </w:r>
      <w:proofErr w:type="gramEnd"/>
    </w:p>
    <w:p w:rsidR="0050595C" w:rsidRPr="0050595C" w:rsidRDefault="009D1A78" w:rsidP="0050595C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56</w:t>
      </w:r>
      <w:proofErr w:type="gramStart"/>
      <w:r w:rsidR="0050595C" w:rsidRPr="0050595C">
        <w:rPr>
          <w:rFonts w:ascii="Arial" w:hAnsi="Arial" w:cs="Arial"/>
          <w:color w:val="auto"/>
        </w:rPr>
        <w:t>.Hydrogen</w:t>
      </w:r>
      <w:proofErr w:type="gramEnd"/>
      <w:r w:rsidR="0050595C" w:rsidRPr="0050595C">
        <w:rPr>
          <w:rFonts w:ascii="Arial" w:hAnsi="Arial" w:cs="Arial"/>
          <w:color w:val="auto"/>
        </w:rPr>
        <w:t xml:space="preserve"> bonds.</w:t>
      </w: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6D45E0" w:rsidRDefault="006D45E0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6D45E0" w:rsidRDefault="006D45E0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6D45E0" w:rsidRDefault="006D45E0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6D45E0" w:rsidRDefault="006D45E0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6D45E0" w:rsidRPr="0050595C" w:rsidRDefault="006D45E0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9D1A78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57.</w:t>
      </w:r>
      <w:r w:rsidR="0050595C"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 Water molecules are transported from the roots to the leaves by way of the xylem. What property of water is r</w:t>
      </w:r>
      <w:r w:rsidR="0050595C"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e</w:t>
      </w:r>
      <w:r w:rsidR="0050595C"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sponsible for maintaining the water column in the xylem?</w:t>
      </w:r>
    </w:p>
    <w:p w:rsidR="006D45E0" w:rsidRPr="009D1A78" w:rsidRDefault="0050595C" w:rsidP="009D1A78">
      <w:pPr>
        <w:spacing w:after="0" w:line="240" w:lineRule="auto"/>
        <w:ind w:left="360"/>
        <w:rPr>
          <w:rFonts w:ascii="Arial" w:hAnsi="Arial" w:cs="Arial"/>
          <w:sz w:val="20"/>
          <w:szCs w:val="20"/>
          <w:shd w:val="clear" w:color="auto" w:fill="FFFFFF"/>
        </w:rPr>
      </w:pPr>
      <w:r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a.) Water molecules ionize.</w:t>
      </w:r>
      <w:r w:rsidRPr="0050595C">
        <w:rPr>
          <w:rFonts w:ascii="Arial" w:hAnsi="Arial" w:cs="Arial"/>
          <w:sz w:val="20"/>
          <w:szCs w:val="20"/>
        </w:rPr>
        <w:br/>
      </w:r>
      <w:r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b.) Water molecules form intermolecular hydrogen bonds.</w:t>
      </w:r>
      <w:r w:rsidRPr="0050595C">
        <w:rPr>
          <w:rFonts w:ascii="Arial" w:hAnsi="Arial" w:cs="Arial"/>
          <w:sz w:val="20"/>
          <w:szCs w:val="20"/>
        </w:rPr>
        <w:br/>
      </w:r>
      <w:r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c.) Water is a good solvent.</w:t>
      </w:r>
      <w:r w:rsidRPr="0050595C">
        <w:rPr>
          <w:rFonts w:ascii="Arial" w:hAnsi="Arial" w:cs="Arial"/>
          <w:sz w:val="20"/>
          <w:szCs w:val="20"/>
        </w:rPr>
        <w:br/>
      </w:r>
      <w:r w:rsidRPr="0050595C"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  <w:t>d.) Water has a high heat capacity.</w:t>
      </w:r>
    </w:p>
    <w:p w:rsidR="0050595C" w:rsidRPr="0050595C" w:rsidRDefault="009D1A78" w:rsidP="0050595C">
      <w:pPr>
        <w:shd w:val="clear" w:color="auto" w:fill="FFFFFF"/>
        <w:spacing w:before="100" w:beforeAutospacing="1"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58</w:t>
      </w:r>
      <w:r w:rsidR="0050595C" w:rsidRPr="0050595C">
        <w:rPr>
          <w:rFonts w:ascii="Arial" w:hAnsi="Arial" w:cs="Arial"/>
          <w:sz w:val="20"/>
          <w:szCs w:val="20"/>
        </w:rPr>
        <w:t xml:space="preserve">. </w:t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The bond between two atoms of the same element in which the electrons are equally shared is known as a </w:t>
      </w:r>
      <w:proofErr w:type="spellStart"/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>nonpolar</w:t>
      </w:r>
      <w:proofErr w:type="spellEnd"/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covalent bond. In a water molecule, the bond between one oxygen atom and two hydrogen atoms is known as a polar covalent bond and is a result of …</w:t>
      </w:r>
      <w:r w:rsidR="0050595C" w:rsidRPr="0050595C">
        <w:rPr>
          <w:rFonts w:ascii="Arial" w:hAnsi="Arial" w:cs="Arial"/>
          <w:sz w:val="20"/>
          <w:szCs w:val="20"/>
        </w:rPr>
        <w:br/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a) The individual bonds differ slightly in </w:t>
      </w:r>
      <w:proofErr w:type="spellStart"/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>electronegativity</w:t>
      </w:r>
      <w:proofErr w:type="spellEnd"/>
      <w:r w:rsidR="0050595C" w:rsidRPr="0050595C">
        <w:rPr>
          <w:rFonts w:ascii="Arial" w:hAnsi="Arial" w:cs="Arial"/>
          <w:sz w:val="20"/>
          <w:szCs w:val="20"/>
        </w:rPr>
        <w:br/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>b) The valence shells of the two atoms are incomplete</w:t>
      </w:r>
      <w:r w:rsidR="0050595C" w:rsidRPr="0050595C">
        <w:rPr>
          <w:rFonts w:ascii="Arial" w:hAnsi="Arial" w:cs="Arial"/>
          <w:sz w:val="20"/>
          <w:szCs w:val="20"/>
        </w:rPr>
        <w:br/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>c) There is an uneven distribution of charge between one atom of oxygen and two atoms of hydrogen</w:t>
      </w:r>
      <w:r w:rsidR="0050595C" w:rsidRPr="0050595C">
        <w:rPr>
          <w:rFonts w:ascii="Arial" w:hAnsi="Arial" w:cs="Arial"/>
          <w:sz w:val="20"/>
          <w:szCs w:val="20"/>
        </w:rPr>
        <w:br/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>d) The oxygen atoms is the most electronegative of all elements</w:t>
      </w:r>
    </w:p>
    <w:p w:rsidR="0050595C" w:rsidRPr="0050595C" w:rsidRDefault="009D1A78" w:rsidP="0050595C">
      <w:pPr>
        <w:shd w:val="clear" w:color="auto" w:fill="FFFFFF"/>
        <w:spacing w:before="100" w:beforeAutospacing="1"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59</w:t>
      </w:r>
      <w:r w:rsidR="0050595C" w:rsidRPr="0050595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  <w:shd w:val="clear" w:color="auto" w:fill="FFFFFF"/>
        </w:rPr>
        <w:t>The figure on the next page</w:t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shows the calories of heat energy required to convert a gram of water from solid to liquid state, and</w:t>
      </w:r>
      <w:r w:rsidR="006D45E0">
        <w:rPr>
          <w:rFonts w:ascii="Arial" w:hAnsi="Arial" w:cs="Arial"/>
          <w:sz w:val="20"/>
          <w:szCs w:val="20"/>
          <w:shd w:val="clear" w:color="auto" w:fill="FFFFFF"/>
        </w:rPr>
        <w:t xml:space="preserve"> then again from liquid to a gaseous</w:t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state. Especially distinctive is the large increase in energy required to move water from liquid to gas form.</w:t>
      </w:r>
    </w:p>
    <w:p w:rsidR="0050595C" w:rsidRPr="0050595C" w:rsidRDefault="0050595C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This graph predicts which of the following properties of water that would affect plant survival?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a. Plant leaves doing transpiration are cooled down on hot days.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b. Inside a plant stem, cohesion attracts one water molecule to the water molecule above it, allowing a “chain” of water mol</w:t>
      </w:r>
      <w:r w:rsidRPr="0050595C">
        <w:rPr>
          <w:rFonts w:ascii="Arial" w:hAnsi="Arial" w:cs="Arial"/>
          <w:color w:val="auto"/>
          <w:shd w:val="clear" w:color="auto" w:fill="FFFFFF"/>
        </w:rPr>
        <w:t>e</w:t>
      </w:r>
      <w:r w:rsidRPr="0050595C">
        <w:rPr>
          <w:rFonts w:ascii="Arial" w:hAnsi="Arial" w:cs="Arial"/>
          <w:color w:val="auto"/>
          <w:shd w:val="clear" w:color="auto" w:fill="FFFFFF"/>
        </w:rPr>
        <w:t>cules to move up the stem.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c. At a plant’s roots, adhesion attracts water molecules to “stick” to root hairs, aiding absorption.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d. Sugar will dissolve in water, leading to a plant fluid called phloem, which typically flows from the leaves, down towards the roots.</w:t>
      </w:r>
      <w:r w:rsidRPr="0050595C">
        <w:rPr>
          <w:rFonts w:ascii="Arial" w:hAnsi="Arial" w:cs="Arial"/>
          <w:color w:val="auto"/>
        </w:rPr>
        <w:br/>
      </w:r>
    </w:p>
    <w:p w:rsidR="0050595C" w:rsidRPr="0050595C" w:rsidRDefault="009D1A78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noProof/>
          <w:color w:val="auto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-390525</wp:posOffset>
            </wp:positionV>
            <wp:extent cx="2895600" cy="3162300"/>
            <wp:effectExtent l="19050" t="0" r="0" b="0"/>
            <wp:wrapTight wrapText="bothSides">
              <wp:wrapPolygon edited="0">
                <wp:start x="-142" y="0"/>
                <wp:lineTo x="-142" y="21470"/>
                <wp:lineTo x="21600" y="21470"/>
                <wp:lineTo x="21600" y="0"/>
                <wp:lineTo x="-142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auto"/>
        </w:rPr>
        <w:t>60</w:t>
      </w:r>
      <w:r w:rsidR="0050595C" w:rsidRPr="0050595C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  <w:shd w:val="clear" w:color="auto" w:fill="FFFFFF"/>
        </w:rPr>
        <w:t>Why does the graph to the right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 xml:space="preserve"> show a dramatic increase in energy required to convert liquid water into water vapor?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a. Liquid water has a high heat capacity, and therefore adheres to cooler surfaces. This adhesion leads to a strong attraction of water to any non-water molecule.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b. Liquid water is an excellent solvent, and contains many solutes (sugar, salt, etc.) that dissolve within it; these s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o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lutes must crystallize and come out of solution in order for liquid water to turn into water vapor.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 xml:space="preserve">c. Liquid water is </w:t>
      </w:r>
      <w:proofErr w:type="gramStart"/>
      <w:r w:rsidR="0050595C" w:rsidRPr="0050595C">
        <w:rPr>
          <w:rFonts w:ascii="Arial" w:hAnsi="Arial" w:cs="Arial"/>
          <w:color w:val="auto"/>
          <w:shd w:val="clear" w:color="auto" w:fill="FFFFFF"/>
        </w:rPr>
        <w:t>polar</w:t>
      </w:r>
      <w:proofErr w:type="gramEnd"/>
      <w:r w:rsidR="0050595C" w:rsidRPr="0050595C">
        <w:rPr>
          <w:rFonts w:ascii="Arial" w:hAnsi="Arial" w:cs="Arial"/>
          <w:color w:val="auto"/>
          <w:shd w:val="clear" w:color="auto" w:fill="FFFFFF"/>
        </w:rPr>
        <w:t>, and thus aligns molecules on a north-south axis; energy must be added to reverse the pola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r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ity of water and allow individual water molecules to become vaporized.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d. Liquid water is held together by hydrogen bonds between the water molecules; these bonds must become ene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r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gized and break so evaporation can happen.</w:t>
      </w:r>
      <w:r w:rsidR="0050595C" w:rsidRPr="0050595C">
        <w:rPr>
          <w:rFonts w:ascii="Arial" w:hAnsi="Arial" w:cs="Arial"/>
          <w:color w:val="auto"/>
        </w:rPr>
        <w:br/>
      </w:r>
    </w:p>
    <w:p w:rsidR="0050595C" w:rsidRPr="0050595C" w:rsidRDefault="009D1A78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hd w:val="clear" w:color="auto" w:fill="FFFFFF"/>
        </w:rPr>
        <w:t>61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. Chitin and cellulose are carbohydrate molecules that do not spontaneously break down but can be digested by ba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c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teria and some other microorganisms. Since carbon is not among the most common elements in the earth's crust, what would happen if all of the chitin-digesting and cellulose-digesting organisms on the earth were destroyed?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a. Photosynthetic organisms would lack the carbon dioxide needed to create more carbohydrates, leading to their death, as well as the death of organisms that depend on them for food.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b. Photosynthetic organisms would take up chitin and cellulose from the soil, and use those to build new carbon containing compounds like proteins, lipids, and nucleic acids.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c. More carbon dioxide would build up in the atmosphere, leading to increased plant growth, as well as increased global warming.</w:t>
      </w:r>
    </w:p>
    <w:p w:rsidR="0050595C" w:rsidRPr="0050595C" w:rsidRDefault="00C04726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noProof/>
          <w:color w:val="auto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105410</wp:posOffset>
            </wp:positionV>
            <wp:extent cx="3962400" cy="1009650"/>
            <wp:effectExtent l="19050" t="0" r="0" b="0"/>
            <wp:wrapTight wrapText="bothSides">
              <wp:wrapPolygon edited="0">
                <wp:start x="-104" y="0"/>
                <wp:lineTo x="-104" y="21192"/>
                <wp:lineTo x="21600" y="21192"/>
                <wp:lineTo x="21600" y="0"/>
                <wp:lineTo x="-104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9D1A78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62</w:t>
      </w:r>
      <w:r w:rsidR="0050595C" w:rsidRPr="0050595C">
        <w:rPr>
          <w:rFonts w:ascii="Arial" w:hAnsi="Arial" w:cs="Arial"/>
          <w:color w:val="auto"/>
        </w:rPr>
        <w:t xml:space="preserve">. 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>Which of the following pictures and descriptions shows the formation of polymers?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a. Figure 1, which shows dehydration synthesis.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b. Figure 1, which shows hydrolysis.</w:t>
      </w:r>
      <w:r w:rsidR="0050595C" w:rsidRPr="0050595C">
        <w:rPr>
          <w:rFonts w:ascii="Arial" w:hAnsi="Arial" w:cs="Arial"/>
          <w:color w:val="auto"/>
        </w:rPr>
        <w:br/>
      </w:r>
      <w:proofErr w:type="gramStart"/>
      <w:r w:rsidR="0050595C" w:rsidRPr="0050595C">
        <w:rPr>
          <w:rFonts w:ascii="Arial" w:hAnsi="Arial" w:cs="Arial"/>
          <w:color w:val="auto"/>
          <w:shd w:val="clear" w:color="auto" w:fill="FFFFFF"/>
        </w:rPr>
        <w:t>c</w:t>
      </w:r>
      <w:proofErr w:type="gramEnd"/>
      <w:r w:rsidR="0050595C" w:rsidRPr="0050595C">
        <w:rPr>
          <w:rFonts w:ascii="Arial" w:hAnsi="Arial" w:cs="Arial"/>
          <w:color w:val="auto"/>
          <w:shd w:val="clear" w:color="auto" w:fill="FFFFFF"/>
        </w:rPr>
        <w:t>. Figure 2, which shows dehydration synthesis.</w:t>
      </w:r>
      <w:r w:rsidR="0050595C" w:rsidRPr="0050595C">
        <w:rPr>
          <w:rFonts w:ascii="Arial" w:hAnsi="Arial" w:cs="Arial"/>
          <w:color w:val="auto"/>
        </w:rPr>
        <w:br/>
      </w:r>
      <w:proofErr w:type="gramStart"/>
      <w:r w:rsidR="0050595C" w:rsidRPr="0050595C">
        <w:rPr>
          <w:rFonts w:ascii="Arial" w:hAnsi="Arial" w:cs="Arial"/>
          <w:color w:val="auto"/>
          <w:shd w:val="clear" w:color="auto" w:fill="FFFFFF"/>
        </w:rPr>
        <w:t>d</w:t>
      </w:r>
      <w:proofErr w:type="gramEnd"/>
      <w:r w:rsidR="0050595C" w:rsidRPr="0050595C">
        <w:rPr>
          <w:rFonts w:ascii="Arial" w:hAnsi="Arial" w:cs="Arial"/>
          <w:color w:val="auto"/>
          <w:shd w:val="clear" w:color="auto" w:fill="FFFFFF"/>
        </w:rPr>
        <w:t>. Figure 2, which shows hydrolysis.</w:t>
      </w:r>
      <w:r w:rsidR="0050595C" w:rsidRPr="0050595C">
        <w:rPr>
          <w:rFonts w:ascii="Arial" w:hAnsi="Arial" w:cs="Arial"/>
          <w:color w:val="auto"/>
        </w:rPr>
        <w:br/>
      </w:r>
    </w:p>
    <w:p w:rsidR="0050595C" w:rsidRPr="0050595C" w:rsidRDefault="009D1A78" w:rsidP="0050595C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63</w:t>
      </w:r>
      <w:r w:rsidR="0050595C" w:rsidRPr="0050595C">
        <w:rPr>
          <w:rFonts w:ascii="Arial" w:hAnsi="Arial" w:cs="Arial"/>
          <w:color w:val="auto"/>
        </w:rPr>
        <w:t xml:space="preserve">. Air that is dry changes temperature quickly, while air that is moist retains </w:t>
      </w:r>
      <w:proofErr w:type="spellStart"/>
      <w:proofErr w:type="gramStart"/>
      <w:r w:rsidR="0050595C" w:rsidRPr="0050595C">
        <w:rPr>
          <w:rFonts w:ascii="Arial" w:hAnsi="Arial" w:cs="Arial"/>
          <w:color w:val="auto"/>
        </w:rPr>
        <w:t>it’s</w:t>
      </w:r>
      <w:proofErr w:type="spellEnd"/>
      <w:proofErr w:type="gramEnd"/>
      <w:r w:rsidR="0050595C" w:rsidRPr="0050595C">
        <w:rPr>
          <w:rFonts w:ascii="Arial" w:hAnsi="Arial" w:cs="Arial"/>
          <w:color w:val="auto"/>
        </w:rPr>
        <w:t xml:space="preserve"> temperature. What property allows for this regulation of temperature?  </w:t>
      </w:r>
    </w:p>
    <w:p w:rsidR="0050595C" w:rsidRPr="0050595C" w:rsidRDefault="0050595C" w:rsidP="0050595C">
      <w:pPr>
        <w:pStyle w:val="NormalText"/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tab/>
      </w:r>
      <w:proofErr w:type="gramStart"/>
      <w:r w:rsidRPr="0050595C">
        <w:rPr>
          <w:rFonts w:ascii="Arial" w:hAnsi="Arial" w:cs="Arial"/>
          <w:color w:val="auto"/>
        </w:rPr>
        <w:t>a.  The</w:t>
      </w:r>
      <w:proofErr w:type="gramEnd"/>
      <w:r w:rsidRPr="0050595C">
        <w:rPr>
          <w:rFonts w:ascii="Arial" w:hAnsi="Arial" w:cs="Arial"/>
          <w:color w:val="auto"/>
        </w:rPr>
        <w:t xml:space="preserve"> heat of fusion in of the nitrogen in the air, due to the free electrons.</w:t>
      </w: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50595C">
        <w:rPr>
          <w:rFonts w:ascii="Arial" w:hAnsi="Arial" w:cs="Arial"/>
          <w:sz w:val="20"/>
          <w:szCs w:val="20"/>
        </w:rPr>
        <w:t>b.  The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high electric potential of the air, which results from the static charges of the molecules in dry conditions.</w:t>
      </w: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ab/>
      </w:r>
      <w:proofErr w:type="gramStart"/>
      <w:r w:rsidRPr="0050595C">
        <w:rPr>
          <w:rFonts w:ascii="Arial" w:hAnsi="Arial" w:cs="Arial"/>
          <w:sz w:val="20"/>
          <w:szCs w:val="20"/>
        </w:rPr>
        <w:t>c.  The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green house effect, due to the increase in carbon dioxide in the </w:t>
      </w:r>
      <w:proofErr w:type="spellStart"/>
      <w:r w:rsidRPr="0050595C">
        <w:rPr>
          <w:rFonts w:ascii="Arial" w:hAnsi="Arial" w:cs="Arial"/>
          <w:sz w:val="20"/>
          <w:szCs w:val="20"/>
        </w:rPr>
        <w:t>atomosphere</w:t>
      </w:r>
      <w:proofErr w:type="spellEnd"/>
      <w:r w:rsidRPr="0050595C">
        <w:rPr>
          <w:rFonts w:ascii="Arial" w:hAnsi="Arial" w:cs="Arial"/>
          <w:sz w:val="20"/>
          <w:szCs w:val="20"/>
        </w:rPr>
        <w:t>.</w:t>
      </w:r>
    </w:p>
    <w:p w:rsidR="00C04726" w:rsidRDefault="0050595C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50595C">
        <w:rPr>
          <w:rFonts w:ascii="Arial" w:hAnsi="Arial" w:cs="Arial"/>
          <w:sz w:val="20"/>
          <w:szCs w:val="20"/>
        </w:rPr>
        <w:t>d.  The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high specific heat of water, which results from the polarity and hydrogen bonding.</w:t>
      </w: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04726">
        <w:rPr>
          <w:rFonts w:ascii="Arial" w:hAnsi="Arial" w:cs="Arial"/>
          <w:b/>
          <w:sz w:val="20"/>
          <w:szCs w:val="20"/>
        </w:rPr>
        <w:t>Practice Long Response Questions</w:t>
      </w: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1. 2003B:3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Water is important for all living organisms. The functions of water are directly related to its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physical properties.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a. Describe how the properties of water contribute to TWO of the following</w:t>
      </w:r>
    </w:p>
    <w:p w:rsidR="00C04726" w:rsidRPr="00C04726" w:rsidRDefault="00C04726" w:rsidP="00C04726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transpiration</w:t>
      </w:r>
    </w:p>
    <w:p w:rsidR="00C04726" w:rsidRPr="00C04726" w:rsidRDefault="00C04726" w:rsidP="00C04726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 xml:space="preserve">thermoregulation in </w:t>
      </w:r>
      <w:proofErr w:type="spellStart"/>
      <w:r w:rsidRPr="00C04726">
        <w:rPr>
          <w:rFonts w:ascii="Arial" w:hAnsi="Arial" w:cs="Arial"/>
          <w:sz w:val="20"/>
          <w:szCs w:val="20"/>
        </w:rPr>
        <w:t>endotherms</w:t>
      </w:r>
      <w:proofErr w:type="spellEnd"/>
    </w:p>
    <w:p w:rsidR="00C04726" w:rsidRPr="00C04726" w:rsidRDefault="00C04726" w:rsidP="00C04726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plasma membrane structure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b. Water serves as a reactant and a product in the carbon cycle. Discuss the role of water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in the carbon cycle.</w:t>
      </w: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c. Discuss the impact of one human activity on the water cycle.</w:t>
      </w: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C04726">
        <w:rPr>
          <w:rFonts w:ascii="Arial" w:hAnsi="Arial" w:cs="Arial"/>
          <w:sz w:val="20"/>
          <w:szCs w:val="20"/>
        </w:rPr>
        <w:t>. 2008:1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The physical structure of a protein often reflects and affects its function.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a. Describe THREE types of chemical bonds/interactions found in proteins. For each type,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describe the role in determining protein structure.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b. Discuss how the structure of a protein affects the function of TWO of the following.</w:t>
      </w:r>
    </w:p>
    <w:p w:rsidR="00C04726" w:rsidRPr="00C04726" w:rsidRDefault="00C04726" w:rsidP="00C04726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lastRenderedPageBreak/>
        <w:t>muscle contraction</w:t>
      </w:r>
    </w:p>
    <w:p w:rsidR="00C04726" w:rsidRPr="00C04726" w:rsidRDefault="00C04726" w:rsidP="00C04726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regulation of enzyme activity</w:t>
      </w:r>
    </w:p>
    <w:p w:rsidR="00C04726" w:rsidRPr="00C04726" w:rsidRDefault="00C04726" w:rsidP="00C04726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cell signaling</w:t>
      </w: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c. Abnormal hemoglobin is the identifying characteristic of sickle cell anemia. Explain the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genetic basis of abnormal hemoglobin. Explain why the sickle cell allele is selected for in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certain areas of the world.</w:t>
      </w: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Pr="00C04726">
        <w:rPr>
          <w:rFonts w:ascii="Arial" w:hAnsi="Arial" w:cs="Arial"/>
          <w:bCs/>
          <w:sz w:val="20"/>
          <w:szCs w:val="20"/>
        </w:rPr>
        <w:t>Earth is carbon based. Our carbon basis allows for the formation of complex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molecules. Pick three of the four groups of complex carbon based molecules (macromolecules)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and for each: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a) For each group, discuss the structural components of the molecule group.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b) For each group, discuss two examples of molecules that belong to each of the groups that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proofErr w:type="gramStart"/>
      <w:r w:rsidRPr="00C04726">
        <w:rPr>
          <w:rFonts w:ascii="Arial" w:hAnsi="Arial" w:cs="Arial"/>
          <w:bCs/>
          <w:sz w:val="20"/>
          <w:szCs w:val="20"/>
        </w:rPr>
        <w:t>you</w:t>
      </w:r>
      <w:proofErr w:type="gramEnd"/>
      <w:r w:rsidRPr="00C04726">
        <w:rPr>
          <w:rFonts w:ascii="Arial" w:hAnsi="Arial" w:cs="Arial"/>
          <w:bCs/>
          <w:sz w:val="20"/>
          <w:szCs w:val="20"/>
        </w:rPr>
        <w:t xml:space="preserve"> chose. Briefly describe their function.</w:t>
      </w:r>
    </w:p>
    <w:p w:rsidR="00C04726" w:rsidRPr="00C04726" w:rsidRDefault="00C04726" w:rsidP="00C047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  <w:sectPr w:rsidR="00C04726" w:rsidRPr="00C04726">
          <w:pgSz w:w="12240" w:h="15840"/>
          <w:pgMar w:top="810" w:right="720" w:bottom="720" w:left="720" w:header="720" w:footer="720" w:gutter="0"/>
          <w:cols w:space="720"/>
          <w:noEndnote/>
        </w:sectPr>
      </w:pPr>
      <w:r w:rsidRPr="00C04726">
        <w:rPr>
          <w:rFonts w:ascii="Arial" w:hAnsi="Arial" w:cs="Arial"/>
          <w:bCs/>
          <w:sz w:val="20"/>
          <w:szCs w:val="20"/>
        </w:rPr>
        <w:t>c) All of these groups of molecules are created from monomers joining to form polymers.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Explain the process that joins these molecules.</w:t>
      </w:r>
    </w:p>
    <w:p w:rsidR="0050595C" w:rsidRPr="0050595C" w:rsidRDefault="0050595C" w:rsidP="00C04726">
      <w:pPr>
        <w:spacing w:after="0"/>
        <w:rPr>
          <w:rFonts w:ascii="Arial" w:hAnsi="Arial" w:cs="Arial"/>
          <w:b/>
          <w:sz w:val="20"/>
          <w:szCs w:val="20"/>
        </w:rPr>
      </w:pPr>
    </w:p>
    <w:sectPr w:rsidR="0050595C" w:rsidRPr="0050595C" w:rsidSect="009574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9E3"/>
    <w:multiLevelType w:val="hybridMultilevel"/>
    <w:tmpl w:val="CAACD58C"/>
    <w:lvl w:ilvl="0" w:tplc="42F623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11453"/>
    <w:multiLevelType w:val="hybridMultilevel"/>
    <w:tmpl w:val="AB964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A3CC7"/>
    <w:multiLevelType w:val="hybridMultilevel"/>
    <w:tmpl w:val="A3625E3E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603A9"/>
    <w:multiLevelType w:val="hybridMultilevel"/>
    <w:tmpl w:val="55BED10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9E31D95"/>
    <w:multiLevelType w:val="hybridMultilevel"/>
    <w:tmpl w:val="2FAA0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436D6"/>
    <w:multiLevelType w:val="hybridMultilevel"/>
    <w:tmpl w:val="AD02D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308E2"/>
    <w:multiLevelType w:val="hybridMultilevel"/>
    <w:tmpl w:val="F348C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46D06"/>
    <w:multiLevelType w:val="hybridMultilevel"/>
    <w:tmpl w:val="A2FAF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CE14CC"/>
    <w:multiLevelType w:val="hybridMultilevel"/>
    <w:tmpl w:val="F842B6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4D1BF1"/>
    <w:multiLevelType w:val="hybridMultilevel"/>
    <w:tmpl w:val="2760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E0116"/>
    <w:multiLevelType w:val="hybridMultilevel"/>
    <w:tmpl w:val="B6CAED42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40713"/>
    <w:multiLevelType w:val="hybridMultilevel"/>
    <w:tmpl w:val="CE005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F1242"/>
    <w:multiLevelType w:val="hybridMultilevel"/>
    <w:tmpl w:val="29786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D7F0B"/>
    <w:multiLevelType w:val="hybridMultilevel"/>
    <w:tmpl w:val="4E905B2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F503E44"/>
    <w:multiLevelType w:val="hybridMultilevel"/>
    <w:tmpl w:val="D53E4C0A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22099"/>
    <w:multiLevelType w:val="hybridMultilevel"/>
    <w:tmpl w:val="95046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91269"/>
    <w:multiLevelType w:val="hybridMultilevel"/>
    <w:tmpl w:val="D9AE7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A5868"/>
    <w:multiLevelType w:val="hybridMultilevel"/>
    <w:tmpl w:val="A762C8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CC1138"/>
    <w:multiLevelType w:val="hybridMultilevel"/>
    <w:tmpl w:val="8B0E429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1674D42"/>
    <w:multiLevelType w:val="hybridMultilevel"/>
    <w:tmpl w:val="4C248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45236C"/>
    <w:multiLevelType w:val="hybridMultilevel"/>
    <w:tmpl w:val="F7A2BD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0EB454">
      <w:start w:val="1"/>
      <w:numFmt w:val="upperLetter"/>
      <w:lvlText w:val="(%2)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6B6F55"/>
    <w:multiLevelType w:val="hybridMultilevel"/>
    <w:tmpl w:val="C7D859B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E0E3482"/>
    <w:multiLevelType w:val="hybridMultilevel"/>
    <w:tmpl w:val="79C86EA8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2"/>
  </w:num>
  <w:num w:numId="4">
    <w:abstractNumId w:val="0"/>
  </w:num>
  <w:num w:numId="5">
    <w:abstractNumId w:val="2"/>
  </w:num>
  <w:num w:numId="6">
    <w:abstractNumId w:val="14"/>
  </w:num>
  <w:num w:numId="7">
    <w:abstractNumId w:val="10"/>
  </w:num>
  <w:num w:numId="8">
    <w:abstractNumId w:val="6"/>
  </w:num>
  <w:num w:numId="9">
    <w:abstractNumId w:val="16"/>
  </w:num>
  <w:num w:numId="10">
    <w:abstractNumId w:val="11"/>
  </w:num>
  <w:num w:numId="11">
    <w:abstractNumId w:val="8"/>
  </w:num>
  <w:num w:numId="12">
    <w:abstractNumId w:val="4"/>
  </w:num>
  <w:num w:numId="13">
    <w:abstractNumId w:val="19"/>
  </w:num>
  <w:num w:numId="14">
    <w:abstractNumId w:val="17"/>
  </w:num>
  <w:num w:numId="15">
    <w:abstractNumId w:val="18"/>
  </w:num>
  <w:num w:numId="16">
    <w:abstractNumId w:val="21"/>
  </w:num>
  <w:num w:numId="17">
    <w:abstractNumId w:val="3"/>
  </w:num>
  <w:num w:numId="18">
    <w:abstractNumId w:val="13"/>
  </w:num>
  <w:num w:numId="19">
    <w:abstractNumId w:val="7"/>
  </w:num>
  <w:num w:numId="20">
    <w:abstractNumId w:val="20"/>
  </w:num>
  <w:num w:numId="21">
    <w:abstractNumId w:val="9"/>
  </w:num>
  <w:num w:numId="22">
    <w:abstractNumId w:val="15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1FBC"/>
    <w:rsid w:val="00016AEC"/>
    <w:rsid w:val="00194FFE"/>
    <w:rsid w:val="001D011E"/>
    <w:rsid w:val="00250AEF"/>
    <w:rsid w:val="00291FBC"/>
    <w:rsid w:val="00351F42"/>
    <w:rsid w:val="00353A36"/>
    <w:rsid w:val="004474DA"/>
    <w:rsid w:val="0050595C"/>
    <w:rsid w:val="005B408C"/>
    <w:rsid w:val="006D45E0"/>
    <w:rsid w:val="0074153D"/>
    <w:rsid w:val="007903AF"/>
    <w:rsid w:val="00812006"/>
    <w:rsid w:val="00817212"/>
    <w:rsid w:val="0085380C"/>
    <w:rsid w:val="008B5803"/>
    <w:rsid w:val="009574DF"/>
    <w:rsid w:val="009D1A78"/>
    <w:rsid w:val="00A74557"/>
    <w:rsid w:val="00AF4235"/>
    <w:rsid w:val="00B35663"/>
    <w:rsid w:val="00B86DCE"/>
    <w:rsid w:val="00BB1838"/>
    <w:rsid w:val="00C02410"/>
    <w:rsid w:val="00C04726"/>
    <w:rsid w:val="00C17EB3"/>
    <w:rsid w:val="00CD6A0B"/>
    <w:rsid w:val="00D05FB0"/>
    <w:rsid w:val="00F62B4D"/>
    <w:rsid w:val="00F9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FB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1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FB0"/>
    <w:rPr>
      <w:rFonts w:ascii="Tahoma" w:hAnsi="Tahoma" w:cs="Tahoma"/>
      <w:sz w:val="16"/>
      <w:szCs w:val="16"/>
    </w:rPr>
  </w:style>
  <w:style w:type="paragraph" w:customStyle="1" w:styleId="NormalText">
    <w:name w:val="Normal Text"/>
    <w:uiPriority w:val="99"/>
    <w:rsid w:val="0050595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595C"/>
    <w:pPr>
      <w:widowControl w:val="0"/>
      <w:autoSpaceDE w:val="0"/>
      <w:autoSpaceDN w:val="0"/>
      <w:adjustRightInd w:val="0"/>
      <w:spacing w:after="0" w:line="216" w:lineRule="exact"/>
      <w:ind w:left="-450"/>
      <w:jc w:val="both"/>
    </w:pPr>
    <w:rPr>
      <w:rFonts w:ascii="Times New Roman" w:eastAsiaTheme="minorEastAsia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50595C"/>
    <w:rPr>
      <w:rFonts w:ascii="Times New Roman" w:eastAsiaTheme="minorEastAsia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rsid w:val="0050595C"/>
    <w:pPr>
      <w:keepLines/>
      <w:tabs>
        <w:tab w:val="left" w:pos="-450"/>
        <w:tab w:val="right" w:pos="-180"/>
      </w:tabs>
      <w:suppressAutoHyphens/>
      <w:autoSpaceDE w:val="0"/>
      <w:autoSpaceDN w:val="0"/>
      <w:adjustRightInd w:val="0"/>
      <w:spacing w:after="0" w:line="240" w:lineRule="auto"/>
      <w:ind w:hanging="1080"/>
    </w:pPr>
    <w:rPr>
      <w:rFonts w:ascii="Verdana" w:eastAsiaTheme="minorEastAsia" w:hAnsi="Verdana" w:cs="Verdana"/>
      <w:color w:val="000000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Strong">
    <w:name w:val="Strong"/>
    <w:basedOn w:val="DefaultParagraphFont"/>
    <w:uiPriority w:val="99"/>
    <w:qFormat/>
    <w:rsid w:val="0050595C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50595C"/>
    <w:pPr>
      <w:keepLines/>
      <w:tabs>
        <w:tab w:val="right" w:pos="-180"/>
        <w:tab w:val="left" w:pos="1080"/>
      </w:tabs>
      <w:suppressAutoHyphens/>
      <w:autoSpaceDE w:val="0"/>
      <w:autoSpaceDN w:val="0"/>
      <w:adjustRightInd w:val="0"/>
      <w:spacing w:after="0" w:line="240" w:lineRule="auto"/>
      <w:ind w:left="1170" w:hanging="1080"/>
    </w:pPr>
    <w:rPr>
      <w:rFonts w:ascii="Verdana" w:eastAsiaTheme="minorEastAsia" w:hAnsi="Verdana" w:cs="Verdana"/>
      <w:color w:val="000000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47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zm_DyD6FJ0&amp;list=PL7A750281106CD067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s://www.youtube.com/watch?v=VGHD9e3yRIU&amp;list=PL7A750281106CD067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NASRkIU5Fw&amp;list=PL7A750281106CD067&amp;index=70" TargetMode="Externa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5" Type="http://schemas.openxmlformats.org/officeDocument/2006/relationships/hyperlink" Target="https://www.youtube.com/watch?v=PYH63o10iTE&amp;list=PLFCE4D99C4124A27A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VigpwmH7E3M&amp;list=PL7A750281106CD067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Jgb_DpaQhM&amp;list=PL7A750281106CD067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2013-04-12T01:24:00Z</dcterms:created>
  <dcterms:modified xsi:type="dcterms:W3CDTF">2013-04-12T01:24:00Z</dcterms:modified>
</cp:coreProperties>
</file>